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391" w:rsidRDefault="00E91391" w:rsidP="00E91391">
      <w:pPr>
        <w:jc w:val="right"/>
        <w:rPr>
          <w:rFonts w:ascii="Arial" w:hAnsi="Arial" w:cs="Arial"/>
          <w:sz w:val="52"/>
          <w:szCs w:val="52"/>
        </w:rPr>
      </w:pPr>
    </w:p>
    <w:p w:rsidR="00E91391" w:rsidRDefault="00E91391" w:rsidP="00E91391">
      <w:pPr>
        <w:jc w:val="right"/>
        <w:rPr>
          <w:rFonts w:ascii="Arial" w:hAnsi="Arial" w:cs="Arial"/>
          <w:sz w:val="52"/>
          <w:szCs w:val="52"/>
        </w:rPr>
      </w:pPr>
    </w:p>
    <w:p w:rsidR="00E91391" w:rsidRDefault="0045032A" w:rsidP="00E91391">
      <w:pPr>
        <w:jc w:val="right"/>
        <w:rPr>
          <w:rFonts w:ascii="Arial" w:hAnsi="Arial" w:cs="Arial"/>
          <w:sz w:val="52"/>
          <w:szCs w:val="52"/>
        </w:rPr>
      </w:pPr>
      <w:r>
        <w:rPr>
          <w:rFonts w:ascii="Arial" w:hAnsi="Arial" w:cs="Arial"/>
          <w:sz w:val="52"/>
          <w:szCs w:val="52"/>
        </w:rPr>
        <w:t>PROGRAMA DE GESTIÓN DOCUMENTAL</w:t>
      </w:r>
      <w:r w:rsidR="00E91391" w:rsidRPr="008A4A67">
        <w:rPr>
          <w:rFonts w:ascii="Arial" w:hAnsi="Arial" w:cs="Arial"/>
          <w:sz w:val="52"/>
          <w:szCs w:val="52"/>
        </w:rPr>
        <w:t xml:space="preserve"> - PGD </w:t>
      </w:r>
    </w:p>
    <w:p w:rsidR="00E91391" w:rsidRDefault="008E5443" w:rsidP="008E5443">
      <w:pPr>
        <w:tabs>
          <w:tab w:val="left" w:pos="2550"/>
        </w:tabs>
        <w:rPr>
          <w:rFonts w:ascii="Arial" w:hAnsi="Arial" w:cs="Arial"/>
          <w:sz w:val="52"/>
          <w:szCs w:val="52"/>
        </w:rPr>
      </w:pPr>
      <w:r>
        <w:rPr>
          <w:rFonts w:ascii="Arial" w:hAnsi="Arial" w:cs="Arial"/>
          <w:sz w:val="52"/>
          <w:szCs w:val="52"/>
        </w:rPr>
        <w:tab/>
      </w:r>
    </w:p>
    <w:p w:rsidR="0035296B" w:rsidRDefault="0035296B" w:rsidP="008E5443">
      <w:pPr>
        <w:tabs>
          <w:tab w:val="left" w:pos="2550"/>
        </w:tabs>
        <w:rPr>
          <w:rFonts w:ascii="Arial" w:hAnsi="Arial" w:cs="Arial"/>
          <w:sz w:val="52"/>
          <w:szCs w:val="52"/>
        </w:rPr>
      </w:pPr>
    </w:p>
    <w:p w:rsidR="00E91391" w:rsidRDefault="00E91391" w:rsidP="00E91391">
      <w:pPr>
        <w:jc w:val="right"/>
        <w:rPr>
          <w:rFonts w:ascii="Arial" w:hAnsi="Arial" w:cs="Arial"/>
          <w:sz w:val="52"/>
          <w:szCs w:val="52"/>
        </w:rPr>
      </w:pPr>
      <w:r>
        <w:rPr>
          <w:rFonts w:ascii="Arial" w:hAnsi="Arial" w:cs="Arial"/>
          <w:sz w:val="52"/>
          <w:szCs w:val="52"/>
        </w:rPr>
        <w:t>PARTIDO SOCIAL DE LA UNIDAD NACIONAL - PARTIDO DE LA U</w:t>
      </w:r>
      <w:r w:rsidRPr="008A4A67">
        <w:rPr>
          <w:rFonts w:ascii="Arial" w:hAnsi="Arial" w:cs="Arial"/>
          <w:sz w:val="52"/>
          <w:szCs w:val="52"/>
        </w:rPr>
        <w:t xml:space="preserve">, </w:t>
      </w:r>
      <w:r w:rsidR="00454CC5">
        <w:rPr>
          <w:rFonts w:ascii="Arial" w:hAnsi="Arial" w:cs="Arial"/>
          <w:sz w:val="52"/>
          <w:szCs w:val="52"/>
        </w:rPr>
        <w:t>CORDINACION</w:t>
      </w:r>
      <w:r w:rsidRPr="008A4A67">
        <w:rPr>
          <w:rFonts w:ascii="Arial" w:hAnsi="Arial" w:cs="Arial"/>
          <w:sz w:val="52"/>
          <w:szCs w:val="52"/>
        </w:rPr>
        <w:t xml:space="preserve"> DE GESTIÓN DOCUMENTAL </w:t>
      </w:r>
    </w:p>
    <w:p w:rsidR="00E91391" w:rsidRDefault="00E91391" w:rsidP="008E5443">
      <w:pPr>
        <w:jc w:val="center"/>
        <w:rPr>
          <w:rFonts w:ascii="Arial" w:hAnsi="Arial" w:cs="Arial"/>
          <w:sz w:val="52"/>
          <w:szCs w:val="52"/>
        </w:rPr>
      </w:pPr>
    </w:p>
    <w:p w:rsidR="00E91391" w:rsidRDefault="00E91391" w:rsidP="00E91391">
      <w:pPr>
        <w:jc w:val="right"/>
        <w:rPr>
          <w:rFonts w:ascii="Arial" w:hAnsi="Arial" w:cs="Arial"/>
          <w:sz w:val="52"/>
          <w:szCs w:val="52"/>
        </w:rPr>
      </w:pPr>
    </w:p>
    <w:p w:rsidR="00E91391" w:rsidRDefault="00E91391" w:rsidP="00E91391">
      <w:pPr>
        <w:jc w:val="right"/>
        <w:rPr>
          <w:rFonts w:ascii="Arial" w:hAnsi="Arial" w:cs="Arial"/>
          <w:sz w:val="52"/>
          <w:szCs w:val="52"/>
        </w:rPr>
      </w:pPr>
    </w:p>
    <w:p w:rsidR="00E91391" w:rsidRDefault="00E91391" w:rsidP="00E91391">
      <w:pPr>
        <w:jc w:val="right"/>
        <w:rPr>
          <w:rFonts w:ascii="Arial" w:hAnsi="Arial" w:cs="Arial"/>
          <w:sz w:val="52"/>
          <w:szCs w:val="52"/>
        </w:rPr>
      </w:pPr>
    </w:p>
    <w:p w:rsidR="00E91391" w:rsidRDefault="00E91391" w:rsidP="00E91391">
      <w:pPr>
        <w:jc w:val="right"/>
        <w:rPr>
          <w:rFonts w:ascii="Arial" w:hAnsi="Arial" w:cs="Arial"/>
          <w:sz w:val="28"/>
          <w:szCs w:val="28"/>
        </w:rPr>
      </w:pPr>
      <w:r>
        <w:rPr>
          <w:rFonts w:ascii="Arial" w:hAnsi="Arial" w:cs="Arial"/>
          <w:sz w:val="28"/>
          <w:szCs w:val="28"/>
        </w:rPr>
        <w:t>Bogotá D. C. Diciembre de 2018</w:t>
      </w:r>
    </w:p>
    <w:p w:rsidR="00674C00" w:rsidRDefault="00674C00" w:rsidP="002B2855">
      <w:bookmarkStart w:id="0" w:name="_GoBack"/>
      <w:bookmarkEnd w:id="0"/>
    </w:p>
    <w:tbl>
      <w:tblPr>
        <w:tblStyle w:val="Tablanormal1"/>
        <w:tblpPr w:leftFromText="141" w:rightFromText="141" w:vertAnchor="page" w:horzAnchor="margin" w:tblpXSpec="center" w:tblpY="2896"/>
        <w:tblW w:w="10060" w:type="dxa"/>
        <w:tblLook w:val="04A0" w:firstRow="1" w:lastRow="0" w:firstColumn="1" w:lastColumn="0" w:noHBand="0" w:noVBand="1"/>
      </w:tblPr>
      <w:tblGrid>
        <w:gridCol w:w="4957"/>
        <w:gridCol w:w="5103"/>
      </w:tblGrid>
      <w:tr w:rsidR="00AA7546" w:rsidTr="00FC4871">
        <w:trPr>
          <w:cnfStyle w:val="100000000000" w:firstRow="1" w:lastRow="0" w:firstColumn="0" w:lastColumn="0" w:oddVBand="0" w:evenVBand="0" w:oddHBand="0"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4957" w:type="dxa"/>
          </w:tcPr>
          <w:p w:rsidR="00AA7546" w:rsidRDefault="00AA7546" w:rsidP="00AA7546">
            <w:r>
              <w:t>NOMBRE DE LA ENTIDAD</w:t>
            </w:r>
          </w:p>
        </w:tc>
        <w:tc>
          <w:tcPr>
            <w:tcW w:w="5103" w:type="dxa"/>
          </w:tcPr>
          <w:p w:rsidR="00AA7546" w:rsidRDefault="00AA7546" w:rsidP="00AA7546">
            <w:pPr>
              <w:cnfStyle w:val="100000000000" w:firstRow="1" w:lastRow="0" w:firstColumn="0" w:lastColumn="0" w:oddVBand="0" w:evenVBand="0" w:oddHBand="0" w:evenHBand="0" w:firstRowFirstColumn="0" w:firstRowLastColumn="0" w:lastRowFirstColumn="0" w:lastRowLastColumn="0"/>
            </w:pPr>
            <w:r>
              <w:t>PARTIDO SOCIAL DE LA UNIDADAD NACIONAL – PARTIDO DE LA U</w:t>
            </w:r>
          </w:p>
        </w:tc>
      </w:tr>
      <w:tr w:rsidR="00AA7546" w:rsidTr="00FC4871">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4957" w:type="dxa"/>
          </w:tcPr>
          <w:p w:rsidR="00AA7546" w:rsidRDefault="00AA7546" w:rsidP="00AA7546">
            <w:r>
              <w:t>FECHA DE APROBACIÓN:</w:t>
            </w:r>
          </w:p>
        </w:tc>
        <w:tc>
          <w:tcPr>
            <w:tcW w:w="5103" w:type="dxa"/>
          </w:tcPr>
          <w:p w:rsidR="00AA7546" w:rsidRDefault="00AA7546" w:rsidP="00AA7546">
            <w:pPr>
              <w:cnfStyle w:val="000000100000" w:firstRow="0" w:lastRow="0" w:firstColumn="0" w:lastColumn="0" w:oddVBand="0" w:evenVBand="0" w:oddHBand="1" w:evenHBand="0" w:firstRowFirstColumn="0" w:firstRowLastColumn="0" w:lastRowFirstColumn="0" w:lastRowLastColumn="0"/>
            </w:pPr>
            <w:r>
              <w:t>DICIEMBRE 20 DE 2018 – ACTA No 01 del Comité de Archivo</w:t>
            </w:r>
          </w:p>
        </w:tc>
      </w:tr>
      <w:tr w:rsidR="00AA7546" w:rsidTr="00FC4871">
        <w:trPr>
          <w:trHeight w:val="366"/>
        </w:trPr>
        <w:tc>
          <w:tcPr>
            <w:cnfStyle w:val="001000000000" w:firstRow="0" w:lastRow="0" w:firstColumn="1" w:lastColumn="0" w:oddVBand="0" w:evenVBand="0" w:oddHBand="0" w:evenHBand="0" w:firstRowFirstColumn="0" w:firstRowLastColumn="0" w:lastRowFirstColumn="0" w:lastRowLastColumn="0"/>
            <w:tcW w:w="4957" w:type="dxa"/>
          </w:tcPr>
          <w:p w:rsidR="00AA7546" w:rsidRDefault="00AA7546" w:rsidP="00AA7546">
            <w:r>
              <w:t>FECHA DE VIGENCIA:</w:t>
            </w:r>
          </w:p>
        </w:tc>
        <w:tc>
          <w:tcPr>
            <w:tcW w:w="5103" w:type="dxa"/>
          </w:tcPr>
          <w:p w:rsidR="00AA7546" w:rsidRDefault="00AA7546" w:rsidP="00AA7546">
            <w:pPr>
              <w:cnfStyle w:val="000000000000" w:firstRow="0" w:lastRow="0" w:firstColumn="0" w:lastColumn="0" w:oddVBand="0" w:evenVBand="0" w:oddHBand="0" w:evenHBand="0" w:firstRowFirstColumn="0" w:firstRowLastColumn="0" w:lastRowFirstColumn="0" w:lastRowLastColumn="0"/>
            </w:pPr>
            <w:r>
              <w:t>2019 - 2020</w:t>
            </w:r>
          </w:p>
        </w:tc>
      </w:tr>
      <w:tr w:rsidR="00AA7546" w:rsidTr="00FC487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957" w:type="dxa"/>
          </w:tcPr>
          <w:p w:rsidR="00AA7546" w:rsidRDefault="00AA7546" w:rsidP="00AA7546">
            <w:r>
              <w:t>VERSIÓN DEL DOCUMENTO:</w:t>
            </w:r>
          </w:p>
        </w:tc>
        <w:tc>
          <w:tcPr>
            <w:tcW w:w="5103" w:type="dxa"/>
          </w:tcPr>
          <w:p w:rsidR="00AA7546" w:rsidRDefault="00AA7546" w:rsidP="00AA7546">
            <w:pPr>
              <w:cnfStyle w:val="000000100000" w:firstRow="0" w:lastRow="0" w:firstColumn="0" w:lastColumn="0" w:oddVBand="0" w:evenVBand="0" w:oddHBand="1" w:evenHBand="0" w:firstRowFirstColumn="0" w:firstRowLastColumn="0" w:lastRowFirstColumn="0" w:lastRowLastColumn="0"/>
            </w:pPr>
            <w:r>
              <w:t>1.0</w:t>
            </w:r>
          </w:p>
        </w:tc>
      </w:tr>
      <w:tr w:rsidR="00AA7546" w:rsidTr="00FC4871">
        <w:trPr>
          <w:trHeight w:val="732"/>
        </w:trPr>
        <w:tc>
          <w:tcPr>
            <w:cnfStyle w:val="001000000000" w:firstRow="0" w:lastRow="0" w:firstColumn="1" w:lastColumn="0" w:oddVBand="0" w:evenVBand="0" w:oddHBand="0" w:evenHBand="0" w:firstRowFirstColumn="0" w:firstRowLastColumn="0" w:lastRowFirstColumn="0" w:lastRowLastColumn="0"/>
            <w:tcW w:w="4957" w:type="dxa"/>
          </w:tcPr>
          <w:p w:rsidR="00AA7546" w:rsidRDefault="00AA7546" w:rsidP="00AA7546">
            <w:r>
              <w:t>DENOMINACIÓN DE LA AUTORIDAD ARCHIVISTICA INSTITUCIONAL (DEPENDENCIA)</w:t>
            </w:r>
          </w:p>
        </w:tc>
        <w:tc>
          <w:tcPr>
            <w:tcW w:w="5103" w:type="dxa"/>
          </w:tcPr>
          <w:p w:rsidR="00AA7546" w:rsidRDefault="0045032A" w:rsidP="00AA7546">
            <w:pPr>
              <w:cnfStyle w:val="000000000000" w:firstRow="0" w:lastRow="0" w:firstColumn="0" w:lastColumn="0" w:oddVBand="0" w:evenVBand="0" w:oddHBand="0" w:evenHBand="0" w:firstRowFirstColumn="0" w:firstRowLastColumn="0" w:lastRowFirstColumn="0" w:lastRowLastColumn="0"/>
            </w:pPr>
            <w:r>
              <w:t xml:space="preserve">SECRETARIA GENERAL, </w:t>
            </w:r>
            <w:r w:rsidR="00AA7546">
              <w:t>COORDINACIÓN – COMITÉ DE ARCHIVO</w:t>
            </w:r>
          </w:p>
        </w:tc>
      </w:tr>
      <w:tr w:rsidR="00AA7546" w:rsidTr="00FC4871">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4957" w:type="dxa"/>
          </w:tcPr>
          <w:p w:rsidR="00AA7546" w:rsidRDefault="00AA7546" w:rsidP="00AA7546">
            <w:r>
              <w:t>RESPONSABLE DE SU ELABORACIÓN:</w:t>
            </w:r>
          </w:p>
        </w:tc>
        <w:tc>
          <w:tcPr>
            <w:tcW w:w="5103" w:type="dxa"/>
          </w:tcPr>
          <w:p w:rsidR="00AA7546" w:rsidRDefault="00AA7546" w:rsidP="00AA7546">
            <w:pPr>
              <w:cnfStyle w:val="000000100000" w:firstRow="0" w:lastRow="0" w:firstColumn="0" w:lastColumn="0" w:oddVBand="0" w:evenVBand="0" w:oddHBand="1" w:evenHBand="0" w:firstRowFirstColumn="0" w:firstRowLastColumn="0" w:lastRowFirstColumn="0" w:lastRowLastColumn="0"/>
            </w:pPr>
            <w:r>
              <w:t xml:space="preserve">COORDINADOR DE GESTION DOCUMENTAL </w:t>
            </w:r>
          </w:p>
        </w:tc>
      </w:tr>
    </w:tbl>
    <w:p w:rsidR="00E91391" w:rsidRDefault="00E91391" w:rsidP="002B2855"/>
    <w:p w:rsidR="00AA7546" w:rsidRDefault="00AA7546" w:rsidP="002B2855"/>
    <w:p w:rsidR="00AA7546" w:rsidRDefault="00AA7546" w:rsidP="002B2855">
      <w:r>
        <w:rPr>
          <w:noProof/>
          <w:lang w:val="es-CO" w:eastAsia="es-CO"/>
        </w:rPr>
        <w:drawing>
          <wp:inline distT="0" distB="0" distL="0" distR="0" wp14:anchorId="4A9EB0A9" wp14:editId="44EC0E06">
            <wp:extent cx="5971540" cy="3769689"/>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GANIGRAMA-NOMBRES2012 (1).jpg"/>
                    <pic:cNvPicPr/>
                  </pic:nvPicPr>
                  <pic:blipFill>
                    <a:blip r:embed="rId8">
                      <a:extLst>
                        <a:ext uri="{28A0092B-C50C-407E-A947-70E740481C1C}">
                          <a14:useLocalDpi xmlns:a14="http://schemas.microsoft.com/office/drawing/2010/main" val="0"/>
                        </a:ext>
                      </a:extLst>
                    </a:blip>
                    <a:stretch>
                      <a:fillRect/>
                    </a:stretch>
                  </pic:blipFill>
                  <pic:spPr>
                    <a:xfrm>
                      <a:off x="0" y="0"/>
                      <a:ext cx="6003448" cy="3789832"/>
                    </a:xfrm>
                    <a:prstGeom prst="rect">
                      <a:avLst/>
                    </a:prstGeom>
                  </pic:spPr>
                </pic:pic>
              </a:graphicData>
            </a:graphic>
          </wp:inline>
        </w:drawing>
      </w:r>
      <w:r w:rsidRPr="00AA7546">
        <w:t xml:space="preserve"> </w:t>
      </w:r>
      <w:r w:rsidRPr="00AA7546">
        <w:rPr>
          <w:b/>
        </w:rPr>
        <w:t>Grafica 1: Organigrama PU 2018</w:t>
      </w:r>
    </w:p>
    <w:p w:rsidR="00476C99" w:rsidRDefault="00476C99" w:rsidP="00AA7546">
      <w:pPr>
        <w:pStyle w:val="Sinespaciado"/>
        <w:jc w:val="center"/>
        <w:rPr>
          <w:rFonts w:ascii="Arial" w:hAnsi="Arial" w:cs="Arial"/>
        </w:rPr>
      </w:pPr>
    </w:p>
    <w:p w:rsidR="00AA7546" w:rsidRPr="00CC0CA1" w:rsidRDefault="00AA7546" w:rsidP="00AA7546">
      <w:pPr>
        <w:pStyle w:val="Sinespaciado"/>
        <w:jc w:val="center"/>
        <w:rPr>
          <w:rFonts w:ascii="Arial" w:hAnsi="Arial" w:cs="Arial"/>
          <w:b/>
        </w:rPr>
      </w:pPr>
      <w:r w:rsidRPr="00CC0CA1">
        <w:rPr>
          <w:rFonts w:ascii="Arial" w:hAnsi="Arial" w:cs="Arial"/>
          <w:b/>
        </w:rPr>
        <w:t>TABLA DE CONTENIDO</w:t>
      </w:r>
    </w:p>
    <w:p w:rsidR="00476C99" w:rsidRPr="00CC0CA1" w:rsidRDefault="00476C99" w:rsidP="00AA7546">
      <w:pPr>
        <w:pStyle w:val="Sinespaciado"/>
        <w:jc w:val="center"/>
        <w:rPr>
          <w:rFonts w:ascii="Arial" w:hAnsi="Arial" w:cs="Arial"/>
          <w:b/>
        </w:rPr>
      </w:pPr>
    </w:p>
    <w:p w:rsidR="00AA7546" w:rsidRPr="00CC0CA1" w:rsidRDefault="00AA7546" w:rsidP="00F30477">
      <w:pPr>
        <w:pStyle w:val="Sinespaciado"/>
        <w:jc w:val="both"/>
        <w:rPr>
          <w:rFonts w:ascii="Arial" w:hAnsi="Arial" w:cs="Arial"/>
          <w:b/>
        </w:rPr>
      </w:pPr>
      <w:r w:rsidRPr="00CC0CA1">
        <w:rPr>
          <w:rFonts w:ascii="Arial" w:hAnsi="Arial" w:cs="Arial"/>
          <w:b/>
        </w:rPr>
        <w:t xml:space="preserve">TABLA DE CONTENIDO....................................................................................................3 </w:t>
      </w:r>
    </w:p>
    <w:p w:rsidR="00F30477" w:rsidRPr="00CC0CA1" w:rsidRDefault="00F30477" w:rsidP="00F30477">
      <w:pPr>
        <w:pStyle w:val="Sinespaciado"/>
        <w:jc w:val="both"/>
        <w:rPr>
          <w:rFonts w:ascii="Arial" w:hAnsi="Arial" w:cs="Arial"/>
          <w:b/>
        </w:rPr>
      </w:pPr>
    </w:p>
    <w:p w:rsidR="00AA7546" w:rsidRPr="00CC0CA1" w:rsidRDefault="00AA7546" w:rsidP="00F30477">
      <w:pPr>
        <w:pStyle w:val="Sinespaciado"/>
        <w:jc w:val="both"/>
        <w:rPr>
          <w:rFonts w:ascii="Arial" w:hAnsi="Arial" w:cs="Arial"/>
          <w:b/>
        </w:rPr>
      </w:pPr>
      <w:r w:rsidRPr="00CC0CA1">
        <w:rPr>
          <w:rFonts w:ascii="Arial" w:hAnsi="Arial" w:cs="Arial"/>
          <w:b/>
        </w:rPr>
        <w:t>1 INTRODUCCION.............................................................................................................</w:t>
      </w:r>
      <w:r w:rsidR="008E2DAF">
        <w:rPr>
          <w:rFonts w:ascii="Arial" w:hAnsi="Arial" w:cs="Arial"/>
          <w:b/>
        </w:rPr>
        <w:t>.</w:t>
      </w:r>
      <w:r w:rsidR="00640A66">
        <w:rPr>
          <w:rFonts w:ascii="Arial" w:hAnsi="Arial" w:cs="Arial"/>
          <w:b/>
        </w:rPr>
        <w:t>5</w:t>
      </w:r>
      <w:r w:rsidRPr="00CC0CA1">
        <w:rPr>
          <w:rFonts w:ascii="Arial" w:hAnsi="Arial" w:cs="Arial"/>
          <w:b/>
        </w:rPr>
        <w:t xml:space="preserve"> </w:t>
      </w:r>
    </w:p>
    <w:p w:rsidR="00F30477" w:rsidRPr="00CC0CA1" w:rsidRDefault="00F30477" w:rsidP="00F30477">
      <w:pPr>
        <w:pStyle w:val="Sinespaciado"/>
        <w:jc w:val="both"/>
        <w:rPr>
          <w:rFonts w:ascii="Arial" w:hAnsi="Arial" w:cs="Arial"/>
          <w:b/>
        </w:rPr>
      </w:pPr>
    </w:p>
    <w:p w:rsidR="00F30477" w:rsidRPr="00CC0CA1" w:rsidRDefault="00AA7546" w:rsidP="00F30477">
      <w:pPr>
        <w:pStyle w:val="Sinespaciado"/>
        <w:jc w:val="both"/>
        <w:rPr>
          <w:rFonts w:ascii="Arial" w:hAnsi="Arial" w:cs="Arial"/>
          <w:b/>
        </w:rPr>
      </w:pPr>
      <w:r w:rsidRPr="00CC0CA1">
        <w:rPr>
          <w:rFonts w:ascii="Arial" w:hAnsi="Arial" w:cs="Arial"/>
          <w:b/>
        </w:rPr>
        <w:t>2 ALCANCE.........................................................................................</w:t>
      </w:r>
      <w:r w:rsidR="005A240C">
        <w:rPr>
          <w:rFonts w:ascii="Arial" w:hAnsi="Arial" w:cs="Arial"/>
          <w:b/>
        </w:rPr>
        <w:t>...............................6</w:t>
      </w:r>
    </w:p>
    <w:p w:rsidR="00AA7546" w:rsidRPr="00CC0CA1" w:rsidRDefault="00AA7546" w:rsidP="00F30477">
      <w:pPr>
        <w:pStyle w:val="Sinespaciado"/>
        <w:jc w:val="both"/>
        <w:rPr>
          <w:rFonts w:ascii="Arial" w:hAnsi="Arial" w:cs="Arial"/>
          <w:b/>
        </w:rPr>
      </w:pPr>
      <w:r w:rsidRPr="00CC0CA1">
        <w:rPr>
          <w:rFonts w:ascii="Arial" w:hAnsi="Arial" w:cs="Arial"/>
          <w:b/>
        </w:rPr>
        <w:t xml:space="preserve"> </w:t>
      </w:r>
    </w:p>
    <w:p w:rsidR="00AA7546" w:rsidRPr="00CC0CA1" w:rsidRDefault="00AA7546" w:rsidP="00F30477">
      <w:pPr>
        <w:pStyle w:val="Sinespaciado"/>
        <w:jc w:val="both"/>
        <w:rPr>
          <w:rFonts w:ascii="Arial" w:hAnsi="Arial" w:cs="Arial"/>
          <w:b/>
        </w:rPr>
      </w:pPr>
      <w:r w:rsidRPr="00CC0CA1">
        <w:rPr>
          <w:rFonts w:ascii="Arial" w:hAnsi="Arial" w:cs="Arial"/>
          <w:b/>
        </w:rPr>
        <w:t>3 OBJETIVO GENERAL......................................................................</w:t>
      </w:r>
      <w:r w:rsidR="005A240C">
        <w:rPr>
          <w:rFonts w:ascii="Arial" w:hAnsi="Arial" w:cs="Arial"/>
          <w:b/>
        </w:rPr>
        <w:t>...............................6</w:t>
      </w:r>
      <w:r w:rsidRPr="00CC0CA1">
        <w:rPr>
          <w:rFonts w:ascii="Arial" w:hAnsi="Arial" w:cs="Arial"/>
          <w:b/>
        </w:rPr>
        <w:t xml:space="preserve"> </w:t>
      </w:r>
    </w:p>
    <w:p w:rsidR="00F30477" w:rsidRPr="00CC0CA1" w:rsidRDefault="00F30477" w:rsidP="00F30477">
      <w:pPr>
        <w:pStyle w:val="Sinespaciado"/>
        <w:jc w:val="both"/>
        <w:rPr>
          <w:rFonts w:ascii="Arial" w:hAnsi="Arial" w:cs="Arial"/>
          <w:b/>
        </w:rPr>
      </w:pPr>
    </w:p>
    <w:p w:rsidR="00AA7546" w:rsidRPr="00CC0CA1" w:rsidRDefault="00AA7546" w:rsidP="00F30477">
      <w:pPr>
        <w:pStyle w:val="Sinespaciado"/>
        <w:jc w:val="both"/>
        <w:rPr>
          <w:rFonts w:ascii="Arial" w:hAnsi="Arial" w:cs="Arial"/>
          <w:b/>
        </w:rPr>
      </w:pPr>
      <w:r w:rsidRPr="00CC0CA1">
        <w:rPr>
          <w:rFonts w:ascii="Arial" w:hAnsi="Arial" w:cs="Arial"/>
          <w:b/>
        </w:rPr>
        <w:t>3.1 OBJETIVOS ESPECIFICOS.........................................................................................</w:t>
      </w:r>
      <w:r w:rsidR="008E2DAF">
        <w:rPr>
          <w:rFonts w:ascii="Arial" w:hAnsi="Arial" w:cs="Arial"/>
          <w:b/>
        </w:rPr>
        <w:t>.</w:t>
      </w:r>
      <w:r w:rsidR="00AD1CFC">
        <w:rPr>
          <w:rFonts w:ascii="Arial" w:hAnsi="Arial" w:cs="Arial"/>
          <w:b/>
        </w:rPr>
        <w:t>6</w:t>
      </w:r>
    </w:p>
    <w:p w:rsidR="009A056C" w:rsidRPr="00CC0CA1" w:rsidRDefault="009A056C" w:rsidP="00F30477">
      <w:pPr>
        <w:pStyle w:val="Sinespaciado"/>
        <w:jc w:val="both"/>
        <w:rPr>
          <w:rFonts w:ascii="Arial" w:hAnsi="Arial" w:cs="Arial"/>
          <w:b/>
        </w:rPr>
      </w:pPr>
    </w:p>
    <w:p w:rsidR="00AA7546" w:rsidRPr="00CC0CA1" w:rsidRDefault="00AA7546" w:rsidP="00F30477">
      <w:pPr>
        <w:pStyle w:val="Sinespaciado"/>
        <w:jc w:val="both"/>
        <w:rPr>
          <w:rFonts w:ascii="Arial" w:hAnsi="Arial" w:cs="Arial"/>
          <w:b/>
        </w:rPr>
      </w:pPr>
      <w:r w:rsidRPr="00CC0CA1">
        <w:rPr>
          <w:rFonts w:ascii="Arial" w:hAnsi="Arial" w:cs="Arial"/>
          <w:b/>
        </w:rPr>
        <w:t>4 MISIÓN............................................................................................................................</w:t>
      </w:r>
      <w:r w:rsidR="008E2DAF">
        <w:rPr>
          <w:rFonts w:ascii="Arial" w:hAnsi="Arial" w:cs="Arial"/>
          <w:b/>
        </w:rPr>
        <w:t>..</w:t>
      </w:r>
      <w:r w:rsidR="00AD1CFC">
        <w:rPr>
          <w:rFonts w:ascii="Arial" w:hAnsi="Arial" w:cs="Arial"/>
          <w:b/>
        </w:rPr>
        <w:t>7</w:t>
      </w:r>
      <w:r w:rsidRPr="00CC0CA1">
        <w:rPr>
          <w:rFonts w:ascii="Arial" w:hAnsi="Arial" w:cs="Arial"/>
          <w:b/>
        </w:rPr>
        <w:t xml:space="preserve"> </w:t>
      </w:r>
    </w:p>
    <w:p w:rsidR="009A056C" w:rsidRPr="00CC0CA1" w:rsidRDefault="009A056C" w:rsidP="00F30477">
      <w:pPr>
        <w:pStyle w:val="Sinespaciado"/>
        <w:jc w:val="both"/>
        <w:rPr>
          <w:rFonts w:ascii="Arial" w:hAnsi="Arial" w:cs="Arial"/>
          <w:b/>
        </w:rPr>
      </w:pPr>
    </w:p>
    <w:p w:rsidR="00AA7546" w:rsidRDefault="00AA7546" w:rsidP="00F30477">
      <w:pPr>
        <w:pStyle w:val="Sinespaciado"/>
        <w:jc w:val="both"/>
        <w:rPr>
          <w:rFonts w:ascii="Arial" w:hAnsi="Arial" w:cs="Arial"/>
          <w:b/>
        </w:rPr>
      </w:pPr>
      <w:r w:rsidRPr="00CC0CA1">
        <w:rPr>
          <w:rFonts w:ascii="Arial" w:hAnsi="Arial" w:cs="Arial"/>
          <w:b/>
        </w:rPr>
        <w:t>5 VISIÓN.............................................................................................................................</w:t>
      </w:r>
      <w:r w:rsidR="008E2DAF">
        <w:rPr>
          <w:rFonts w:ascii="Arial" w:hAnsi="Arial" w:cs="Arial"/>
          <w:b/>
        </w:rPr>
        <w:t>..</w:t>
      </w:r>
      <w:r w:rsidR="00AD1CFC">
        <w:rPr>
          <w:rFonts w:ascii="Arial" w:hAnsi="Arial" w:cs="Arial"/>
          <w:b/>
        </w:rPr>
        <w:t>7</w:t>
      </w:r>
    </w:p>
    <w:p w:rsidR="005C4F3A" w:rsidRDefault="005C4F3A" w:rsidP="00F30477">
      <w:pPr>
        <w:pStyle w:val="Sinespaciado"/>
        <w:jc w:val="both"/>
        <w:rPr>
          <w:rFonts w:ascii="Arial" w:hAnsi="Arial" w:cs="Arial"/>
          <w:b/>
        </w:rPr>
      </w:pPr>
    </w:p>
    <w:p w:rsidR="005C4F3A" w:rsidRPr="005C4F3A" w:rsidRDefault="005C4F3A" w:rsidP="005C4F3A">
      <w:pPr>
        <w:pStyle w:val="Sinespaciado"/>
        <w:ind w:left="708"/>
        <w:rPr>
          <w:rFonts w:ascii="Arial" w:hAnsi="Arial" w:cs="Arial"/>
          <w:b/>
        </w:rPr>
      </w:pPr>
      <w:r w:rsidRPr="00E405AA">
        <w:rPr>
          <w:rFonts w:ascii="Arial" w:hAnsi="Arial" w:cs="Arial"/>
          <w:b/>
          <w:sz w:val="20"/>
          <w:szCs w:val="20"/>
        </w:rPr>
        <w:t xml:space="preserve"> 5.1 VALORES ESENCIALES</w:t>
      </w:r>
      <w:r w:rsidR="0040182F" w:rsidRPr="00E405AA">
        <w:rPr>
          <w:rFonts w:ascii="Arial" w:hAnsi="Arial" w:cs="Arial"/>
          <w:b/>
          <w:sz w:val="20"/>
          <w:szCs w:val="20"/>
        </w:rPr>
        <w:t>…………………………………………………………...</w:t>
      </w:r>
      <w:r w:rsidR="00E405AA">
        <w:rPr>
          <w:rFonts w:ascii="Arial" w:hAnsi="Arial" w:cs="Arial"/>
          <w:b/>
          <w:sz w:val="20"/>
          <w:szCs w:val="20"/>
        </w:rPr>
        <w:t>.............</w:t>
      </w:r>
      <w:r w:rsidR="00AD1CFC">
        <w:rPr>
          <w:rFonts w:ascii="Arial" w:hAnsi="Arial" w:cs="Arial"/>
          <w:b/>
        </w:rPr>
        <w:t>7</w:t>
      </w:r>
    </w:p>
    <w:p w:rsidR="00AA7546" w:rsidRPr="00CC0CA1" w:rsidRDefault="00AA7546" w:rsidP="00F30477">
      <w:pPr>
        <w:pStyle w:val="Sinespaciado"/>
        <w:jc w:val="both"/>
        <w:rPr>
          <w:rFonts w:ascii="Arial" w:hAnsi="Arial" w:cs="Arial"/>
          <w:b/>
        </w:rPr>
      </w:pPr>
    </w:p>
    <w:p w:rsidR="00147CD5" w:rsidRPr="00CC0CA1" w:rsidRDefault="00AA7546" w:rsidP="00F30477">
      <w:pPr>
        <w:pStyle w:val="Sinespaciado"/>
        <w:jc w:val="both"/>
        <w:rPr>
          <w:rFonts w:ascii="Arial" w:hAnsi="Arial" w:cs="Arial"/>
          <w:b/>
        </w:rPr>
      </w:pPr>
      <w:r w:rsidRPr="00CC0CA1">
        <w:rPr>
          <w:rFonts w:ascii="Arial" w:hAnsi="Arial" w:cs="Arial"/>
          <w:b/>
        </w:rPr>
        <w:t>6 POLÍTICA DE CALIDAD....................................................................</w:t>
      </w:r>
      <w:r w:rsidR="00AD1CFC">
        <w:rPr>
          <w:rFonts w:ascii="Arial" w:hAnsi="Arial" w:cs="Arial"/>
          <w:b/>
        </w:rPr>
        <w:t>...............................</w:t>
      </w:r>
      <w:r w:rsidR="005578B7">
        <w:rPr>
          <w:rFonts w:ascii="Arial" w:hAnsi="Arial" w:cs="Arial"/>
          <w:b/>
        </w:rPr>
        <w:t>8</w:t>
      </w:r>
    </w:p>
    <w:p w:rsidR="00147CD5" w:rsidRPr="00CC0CA1" w:rsidRDefault="00147CD5" w:rsidP="00F30477">
      <w:pPr>
        <w:pStyle w:val="Sinespaciado"/>
        <w:jc w:val="both"/>
        <w:rPr>
          <w:rFonts w:ascii="Arial" w:hAnsi="Arial" w:cs="Arial"/>
          <w:b/>
        </w:rPr>
      </w:pPr>
    </w:p>
    <w:p w:rsidR="00AA7546" w:rsidRPr="00CC0CA1" w:rsidRDefault="00AA7546" w:rsidP="00F30477">
      <w:pPr>
        <w:pStyle w:val="Sinespaciado"/>
        <w:jc w:val="both"/>
        <w:rPr>
          <w:rFonts w:ascii="Arial" w:hAnsi="Arial" w:cs="Arial"/>
          <w:b/>
        </w:rPr>
      </w:pPr>
      <w:r w:rsidRPr="00CC0CA1">
        <w:rPr>
          <w:rFonts w:ascii="Arial" w:hAnsi="Arial" w:cs="Arial"/>
          <w:b/>
        </w:rPr>
        <w:t>7 FUNCIONES....................................................................................................................</w:t>
      </w:r>
      <w:r w:rsidR="008E2DAF">
        <w:rPr>
          <w:rFonts w:ascii="Arial" w:hAnsi="Arial" w:cs="Arial"/>
          <w:b/>
        </w:rPr>
        <w:t>.</w:t>
      </w:r>
      <w:r w:rsidR="005578B7">
        <w:rPr>
          <w:rFonts w:ascii="Arial" w:hAnsi="Arial" w:cs="Arial"/>
          <w:b/>
        </w:rPr>
        <w:t>.</w:t>
      </w:r>
      <w:r w:rsidR="009E459A">
        <w:rPr>
          <w:rFonts w:ascii="Arial" w:hAnsi="Arial" w:cs="Arial"/>
          <w:b/>
        </w:rPr>
        <w:t>8</w:t>
      </w:r>
      <w:r w:rsidR="005578B7">
        <w:rPr>
          <w:rFonts w:ascii="Arial" w:hAnsi="Arial" w:cs="Arial"/>
          <w:b/>
        </w:rPr>
        <w:t>.9</w:t>
      </w:r>
      <w:r w:rsidRPr="00CC0CA1">
        <w:rPr>
          <w:rFonts w:ascii="Arial" w:hAnsi="Arial" w:cs="Arial"/>
          <w:b/>
        </w:rPr>
        <w:t xml:space="preserve"> </w:t>
      </w:r>
    </w:p>
    <w:p w:rsidR="0058233C" w:rsidRPr="00CC0CA1" w:rsidRDefault="0058233C" w:rsidP="00F30477">
      <w:pPr>
        <w:pStyle w:val="Sinespaciado"/>
        <w:jc w:val="both"/>
        <w:rPr>
          <w:rFonts w:ascii="Arial" w:hAnsi="Arial" w:cs="Arial"/>
          <w:b/>
        </w:rPr>
      </w:pPr>
    </w:p>
    <w:p w:rsidR="00AA7546" w:rsidRPr="00CC0CA1" w:rsidRDefault="00AA7546" w:rsidP="00F30477">
      <w:pPr>
        <w:pStyle w:val="Sinespaciado"/>
        <w:jc w:val="both"/>
        <w:rPr>
          <w:rFonts w:ascii="Arial" w:hAnsi="Arial" w:cs="Arial"/>
          <w:b/>
        </w:rPr>
      </w:pPr>
      <w:r w:rsidRPr="00CC0CA1">
        <w:rPr>
          <w:rFonts w:ascii="Arial" w:hAnsi="Arial" w:cs="Arial"/>
          <w:b/>
        </w:rPr>
        <w:t>8 MARCO LEGAL................................................................................................................</w:t>
      </w:r>
      <w:r w:rsidR="00A072C0">
        <w:rPr>
          <w:rFonts w:ascii="Arial" w:hAnsi="Arial" w:cs="Arial"/>
          <w:b/>
        </w:rPr>
        <w:t>.</w:t>
      </w:r>
      <w:r w:rsidR="00455100">
        <w:rPr>
          <w:rFonts w:ascii="Arial" w:hAnsi="Arial" w:cs="Arial"/>
          <w:b/>
        </w:rPr>
        <w:t>9</w:t>
      </w:r>
    </w:p>
    <w:p w:rsidR="00D73218" w:rsidRPr="00CC0CA1" w:rsidRDefault="00D73218" w:rsidP="00F30477">
      <w:pPr>
        <w:pStyle w:val="Sinespaciado"/>
        <w:jc w:val="both"/>
        <w:rPr>
          <w:rFonts w:ascii="Arial" w:hAnsi="Arial" w:cs="Arial"/>
          <w:b/>
        </w:rPr>
      </w:pPr>
    </w:p>
    <w:p w:rsidR="005C4F3A" w:rsidRDefault="00CA2359" w:rsidP="00CA2359">
      <w:pPr>
        <w:jc w:val="both"/>
        <w:rPr>
          <w:rFonts w:ascii="Arial" w:hAnsi="Arial" w:cs="Arial"/>
          <w:b/>
        </w:rPr>
      </w:pPr>
      <w:r>
        <w:rPr>
          <w:rFonts w:ascii="Arial" w:hAnsi="Arial" w:cs="Arial"/>
          <w:b/>
        </w:rPr>
        <w:t xml:space="preserve">9 </w:t>
      </w:r>
      <w:r w:rsidRPr="00CA2359">
        <w:rPr>
          <w:rFonts w:ascii="Arial" w:hAnsi="Arial" w:cs="Arial"/>
          <w:b/>
        </w:rPr>
        <w:t xml:space="preserve">REQUERIMIENTOS PARA LA IMPLEMENTACIÓN DEL </w:t>
      </w:r>
      <w:r w:rsidR="0045032A">
        <w:rPr>
          <w:rFonts w:ascii="Arial" w:hAnsi="Arial" w:cs="Arial"/>
          <w:b/>
        </w:rPr>
        <w:t>PROGRAMA DE GESTIÓN DOCUMENTAL</w:t>
      </w:r>
      <w:r>
        <w:rPr>
          <w:rFonts w:ascii="Arial" w:hAnsi="Arial" w:cs="Arial"/>
          <w:b/>
        </w:rPr>
        <w:t>………………………………………………………………………</w:t>
      </w:r>
      <w:r w:rsidR="00455100">
        <w:rPr>
          <w:rFonts w:ascii="Arial" w:hAnsi="Arial" w:cs="Arial"/>
          <w:b/>
        </w:rPr>
        <w:t>…10</w:t>
      </w:r>
    </w:p>
    <w:p w:rsidR="006163E5" w:rsidRPr="00E405AA" w:rsidRDefault="006163E5" w:rsidP="005C4F3A">
      <w:pPr>
        <w:ind w:left="708"/>
        <w:jc w:val="both"/>
        <w:rPr>
          <w:rFonts w:ascii="Arial" w:hAnsi="Arial" w:cs="Arial"/>
          <w:b/>
          <w:sz w:val="20"/>
          <w:szCs w:val="20"/>
        </w:rPr>
      </w:pPr>
      <w:r w:rsidRPr="00E405AA">
        <w:rPr>
          <w:rFonts w:ascii="Arial" w:hAnsi="Arial" w:cs="Arial"/>
          <w:b/>
          <w:sz w:val="20"/>
          <w:szCs w:val="20"/>
        </w:rPr>
        <w:t xml:space="preserve">9.1 </w:t>
      </w:r>
      <w:r w:rsidR="005C4F3A" w:rsidRPr="00E405AA">
        <w:rPr>
          <w:rFonts w:ascii="Arial" w:hAnsi="Arial" w:cs="Arial"/>
          <w:b/>
          <w:sz w:val="20"/>
          <w:szCs w:val="20"/>
        </w:rPr>
        <w:t>REQUISITOS TECNICO</w:t>
      </w:r>
      <w:r w:rsidR="0040182F" w:rsidRPr="00E405AA">
        <w:rPr>
          <w:rFonts w:ascii="Arial" w:hAnsi="Arial" w:cs="Arial"/>
          <w:b/>
          <w:sz w:val="20"/>
          <w:szCs w:val="20"/>
        </w:rPr>
        <w:t>………………………………………………………………</w:t>
      </w:r>
      <w:r w:rsidR="00E405AA">
        <w:rPr>
          <w:rFonts w:ascii="Arial" w:hAnsi="Arial" w:cs="Arial"/>
          <w:b/>
          <w:sz w:val="20"/>
          <w:szCs w:val="20"/>
        </w:rPr>
        <w:t>…</w:t>
      </w:r>
      <w:r w:rsidR="00455100">
        <w:rPr>
          <w:rFonts w:ascii="Arial" w:hAnsi="Arial" w:cs="Arial"/>
          <w:b/>
          <w:sz w:val="20"/>
          <w:szCs w:val="20"/>
        </w:rPr>
        <w:t>.......</w:t>
      </w:r>
      <w:r w:rsidR="00D337E5">
        <w:rPr>
          <w:rFonts w:ascii="Arial" w:hAnsi="Arial" w:cs="Arial"/>
          <w:b/>
          <w:sz w:val="20"/>
          <w:szCs w:val="20"/>
        </w:rPr>
        <w:t>.</w:t>
      </w:r>
      <w:r w:rsidR="003541B3">
        <w:rPr>
          <w:rFonts w:ascii="Arial" w:hAnsi="Arial" w:cs="Arial"/>
          <w:b/>
          <w:sz w:val="20"/>
          <w:szCs w:val="20"/>
        </w:rPr>
        <w:t>10</w:t>
      </w:r>
    </w:p>
    <w:p w:rsidR="003541B3" w:rsidRDefault="006163E5" w:rsidP="005C4F3A">
      <w:pPr>
        <w:ind w:left="708"/>
        <w:jc w:val="both"/>
        <w:rPr>
          <w:rFonts w:ascii="Arial" w:hAnsi="Arial" w:cs="Arial"/>
          <w:b/>
          <w:sz w:val="20"/>
          <w:szCs w:val="20"/>
        </w:rPr>
      </w:pPr>
      <w:r w:rsidRPr="00E405AA">
        <w:rPr>
          <w:rFonts w:ascii="Arial" w:hAnsi="Arial" w:cs="Arial"/>
          <w:b/>
          <w:sz w:val="20"/>
          <w:szCs w:val="20"/>
        </w:rPr>
        <w:t xml:space="preserve">9.2 </w:t>
      </w:r>
      <w:r w:rsidR="005C4F3A" w:rsidRPr="00E405AA">
        <w:rPr>
          <w:rFonts w:ascii="Arial" w:hAnsi="Arial" w:cs="Arial"/>
          <w:b/>
          <w:sz w:val="20"/>
          <w:szCs w:val="20"/>
        </w:rPr>
        <w:t>REQUISITOS ADMINISTRATIVOS</w:t>
      </w:r>
      <w:r w:rsidR="0040182F" w:rsidRPr="00E405AA">
        <w:rPr>
          <w:rFonts w:ascii="Arial" w:hAnsi="Arial" w:cs="Arial"/>
          <w:b/>
          <w:sz w:val="20"/>
          <w:szCs w:val="20"/>
        </w:rPr>
        <w:t>…………………………………………………</w:t>
      </w:r>
      <w:r w:rsidR="00E405AA">
        <w:rPr>
          <w:rFonts w:ascii="Arial" w:hAnsi="Arial" w:cs="Arial"/>
          <w:b/>
          <w:sz w:val="20"/>
          <w:szCs w:val="20"/>
        </w:rPr>
        <w:t>………</w:t>
      </w:r>
      <w:r w:rsidR="00455100">
        <w:rPr>
          <w:rFonts w:ascii="Arial" w:hAnsi="Arial" w:cs="Arial"/>
          <w:b/>
          <w:sz w:val="20"/>
          <w:szCs w:val="20"/>
        </w:rPr>
        <w:t>.</w:t>
      </w:r>
      <w:r w:rsidR="003541B3">
        <w:rPr>
          <w:rFonts w:ascii="Arial" w:hAnsi="Arial" w:cs="Arial"/>
          <w:b/>
          <w:sz w:val="20"/>
          <w:szCs w:val="20"/>
        </w:rPr>
        <w:t>10</w:t>
      </w:r>
    </w:p>
    <w:p w:rsidR="006163E5" w:rsidRPr="00E405AA" w:rsidRDefault="006163E5" w:rsidP="005C4F3A">
      <w:pPr>
        <w:ind w:left="708"/>
        <w:jc w:val="both"/>
        <w:rPr>
          <w:rFonts w:ascii="Arial" w:hAnsi="Arial" w:cs="Arial"/>
          <w:b/>
          <w:sz w:val="20"/>
          <w:szCs w:val="20"/>
        </w:rPr>
      </w:pPr>
      <w:r w:rsidRPr="00E405AA">
        <w:rPr>
          <w:rFonts w:ascii="Arial" w:hAnsi="Arial" w:cs="Arial"/>
          <w:b/>
          <w:sz w:val="20"/>
          <w:szCs w:val="20"/>
        </w:rPr>
        <w:t xml:space="preserve">9.3 </w:t>
      </w:r>
      <w:r w:rsidR="005C4F3A" w:rsidRPr="00E405AA">
        <w:rPr>
          <w:rFonts w:ascii="Arial" w:hAnsi="Arial" w:cs="Arial"/>
          <w:b/>
          <w:sz w:val="20"/>
          <w:szCs w:val="20"/>
        </w:rPr>
        <w:t>REQUISITOS ECONOMICOS</w:t>
      </w:r>
      <w:r w:rsidR="0040182F" w:rsidRPr="00E405AA">
        <w:rPr>
          <w:rFonts w:ascii="Arial" w:hAnsi="Arial" w:cs="Arial"/>
          <w:b/>
          <w:sz w:val="20"/>
          <w:szCs w:val="20"/>
        </w:rPr>
        <w:t>………………………………………………………</w:t>
      </w:r>
      <w:r w:rsidR="00E405AA">
        <w:rPr>
          <w:rFonts w:ascii="Arial" w:hAnsi="Arial" w:cs="Arial"/>
          <w:b/>
          <w:sz w:val="20"/>
          <w:szCs w:val="20"/>
        </w:rPr>
        <w:t>………</w:t>
      </w:r>
      <w:r w:rsidR="00455100">
        <w:rPr>
          <w:rFonts w:ascii="Arial" w:hAnsi="Arial" w:cs="Arial"/>
          <w:b/>
          <w:sz w:val="20"/>
          <w:szCs w:val="20"/>
        </w:rPr>
        <w:t>..</w:t>
      </w:r>
      <w:r w:rsidR="003541B3">
        <w:rPr>
          <w:rFonts w:ascii="Arial" w:hAnsi="Arial" w:cs="Arial"/>
          <w:b/>
          <w:sz w:val="20"/>
          <w:szCs w:val="20"/>
        </w:rPr>
        <w:t>10</w:t>
      </w:r>
    </w:p>
    <w:p w:rsidR="00784E45" w:rsidRDefault="00784E45" w:rsidP="00F30477">
      <w:pPr>
        <w:pStyle w:val="Sinespaciado"/>
        <w:jc w:val="both"/>
        <w:rPr>
          <w:rFonts w:ascii="Arial" w:hAnsi="Arial" w:cs="Arial"/>
          <w:b/>
        </w:rPr>
      </w:pPr>
      <w:r>
        <w:rPr>
          <w:rFonts w:ascii="Arial" w:hAnsi="Arial" w:cs="Arial"/>
          <w:b/>
        </w:rPr>
        <w:t>10 COMITÉ DE ARCHIVO</w:t>
      </w:r>
      <w:r w:rsidR="0040182F">
        <w:rPr>
          <w:rFonts w:ascii="Arial" w:hAnsi="Arial" w:cs="Arial"/>
          <w:b/>
        </w:rPr>
        <w:t>………………………………………………………………………</w:t>
      </w:r>
      <w:r w:rsidR="00553F7A">
        <w:rPr>
          <w:rFonts w:ascii="Arial" w:hAnsi="Arial" w:cs="Arial"/>
          <w:b/>
        </w:rPr>
        <w:t>.</w:t>
      </w:r>
      <w:r w:rsidR="005578B7">
        <w:rPr>
          <w:rFonts w:ascii="Arial" w:hAnsi="Arial" w:cs="Arial"/>
          <w:b/>
        </w:rPr>
        <w:t>1</w:t>
      </w:r>
      <w:r w:rsidR="00553F7A">
        <w:rPr>
          <w:rFonts w:ascii="Arial" w:hAnsi="Arial" w:cs="Arial"/>
          <w:b/>
        </w:rPr>
        <w:t>1</w:t>
      </w:r>
    </w:p>
    <w:p w:rsidR="00784E45" w:rsidRDefault="00784E45" w:rsidP="00F30477">
      <w:pPr>
        <w:pStyle w:val="Sinespaciado"/>
        <w:jc w:val="both"/>
        <w:rPr>
          <w:rFonts w:ascii="Arial" w:hAnsi="Arial" w:cs="Arial"/>
          <w:b/>
        </w:rPr>
      </w:pPr>
    </w:p>
    <w:p w:rsidR="00784E45" w:rsidRPr="00425790" w:rsidRDefault="00784E45" w:rsidP="00784E45">
      <w:pPr>
        <w:pStyle w:val="Sinespaciado"/>
        <w:ind w:left="708"/>
        <w:jc w:val="both"/>
        <w:rPr>
          <w:rFonts w:ascii="Arial" w:hAnsi="Arial" w:cs="Arial"/>
          <w:b/>
          <w:sz w:val="20"/>
          <w:szCs w:val="20"/>
        </w:rPr>
      </w:pPr>
      <w:r w:rsidRPr="00425790">
        <w:rPr>
          <w:rFonts w:ascii="Arial" w:hAnsi="Arial" w:cs="Arial"/>
          <w:b/>
          <w:sz w:val="20"/>
          <w:szCs w:val="20"/>
        </w:rPr>
        <w:t>1</w:t>
      </w:r>
      <w:r w:rsidR="00553F7A">
        <w:rPr>
          <w:rFonts w:ascii="Arial" w:hAnsi="Arial" w:cs="Arial"/>
          <w:b/>
          <w:sz w:val="20"/>
          <w:szCs w:val="20"/>
        </w:rPr>
        <w:t xml:space="preserve">0.1 </w:t>
      </w:r>
      <w:r w:rsidRPr="00425790">
        <w:rPr>
          <w:rFonts w:ascii="Arial" w:hAnsi="Arial" w:cs="Arial"/>
          <w:b/>
          <w:sz w:val="20"/>
          <w:szCs w:val="20"/>
        </w:rPr>
        <w:t>IMPORTANCIA</w:t>
      </w:r>
      <w:r w:rsidR="0040182F" w:rsidRPr="00425790">
        <w:rPr>
          <w:rFonts w:ascii="Arial" w:hAnsi="Arial" w:cs="Arial"/>
          <w:b/>
          <w:sz w:val="20"/>
          <w:szCs w:val="20"/>
        </w:rPr>
        <w:t>………………………………………………………………………</w:t>
      </w:r>
      <w:r w:rsidR="00425790">
        <w:rPr>
          <w:rFonts w:ascii="Arial" w:hAnsi="Arial" w:cs="Arial"/>
          <w:b/>
          <w:sz w:val="20"/>
          <w:szCs w:val="20"/>
        </w:rPr>
        <w:t>………</w:t>
      </w:r>
      <w:r w:rsidR="00D337E5">
        <w:rPr>
          <w:rFonts w:ascii="Arial" w:hAnsi="Arial" w:cs="Arial"/>
          <w:b/>
          <w:sz w:val="20"/>
          <w:szCs w:val="20"/>
        </w:rPr>
        <w:t>..</w:t>
      </w:r>
      <w:r w:rsidR="005578B7">
        <w:rPr>
          <w:rFonts w:ascii="Arial" w:hAnsi="Arial" w:cs="Arial"/>
          <w:b/>
          <w:sz w:val="20"/>
          <w:szCs w:val="20"/>
        </w:rPr>
        <w:t>1</w:t>
      </w:r>
      <w:r w:rsidR="003541B3">
        <w:rPr>
          <w:rFonts w:ascii="Arial" w:hAnsi="Arial" w:cs="Arial"/>
          <w:b/>
          <w:sz w:val="20"/>
          <w:szCs w:val="20"/>
        </w:rPr>
        <w:t>1</w:t>
      </w:r>
    </w:p>
    <w:p w:rsidR="00784E45" w:rsidRPr="00425790" w:rsidRDefault="00784E45" w:rsidP="00784E45">
      <w:pPr>
        <w:pStyle w:val="Sinespaciado"/>
        <w:ind w:left="708"/>
        <w:jc w:val="both"/>
        <w:rPr>
          <w:rFonts w:ascii="Arial" w:hAnsi="Arial" w:cs="Arial"/>
          <w:b/>
          <w:sz w:val="20"/>
          <w:szCs w:val="20"/>
        </w:rPr>
      </w:pPr>
    </w:p>
    <w:p w:rsidR="00784E45" w:rsidRPr="00425790" w:rsidRDefault="00784E45" w:rsidP="00784E45">
      <w:pPr>
        <w:pStyle w:val="Sinespaciado"/>
        <w:ind w:left="708"/>
        <w:jc w:val="both"/>
        <w:rPr>
          <w:rFonts w:ascii="Arial" w:hAnsi="Arial" w:cs="Arial"/>
          <w:b/>
          <w:sz w:val="20"/>
          <w:szCs w:val="20"/>
        </w:rPr>
      </w:pPr>
      <w:r w:rsidRPr="00425790">
        <w:rPr>
          <w:rFonts w:ascii="Arial" w:hAnsi="Arial" w:cs="Arial"/>
          <w:b/>
          <w:sz w:val="20"/>
          <w:szCs w:val="20"/>
        </w:rPr>
        <w:t>10.2 FUNCIONES</w:t>
      </w:r>
      <w:r w:rsidR="0040182F" w:rsidRPr="00425790">
        <w:rPr>
          <w:rFonts w:ascii="Arial" w:hAnsi="Arial" w:cs="Arial"/>
          <w:b/>
          <w:sz w:val="20"/>
          <w:szCs w:val="20"/>
        </w:rPr>
        <w:t>…………………………………………………………………………</w:t>
      </w:r>
      <w:r w:rsidR="00425790">
        <w:rPr>
          <w:rFonts w:ascii="Arial" w:hAnsi="Arial" w:cs="Arial"/>
          <w:b/>
          <w:sz w:val="20"/>
          <w:szCs w:val="20"/>
        </w:rPr>
        <w:t>………</w:t>
      </w:r>
      <w:r w:rsidR="00D337E5">
        <w:rPr>
          <w:rFonts w:ascii="Arial" w:hAnsi="Arial" w:cs="Arial"/>
          <w:b/>
          <w:sz w:val="20"/>
          <w:szCs w:val="20"/>
        </w:rPr>
        <w:t>…</w:t>
      </w:r>
      <w:r w:rsidR="005578B7">
        <w:rPr>
          <w:rFonts w:ascii="Arial" w:hAnsi="Arial" w:cs="Arial"/>
          <w:b/>
          <w:sz w:val="20"/>
          <w:szCs w:val="20"/>
        </w:rPr>
        <w:t>1</w:t>
      </w:r>
      <w:r w:rsidR="003541B3">
        <w:rPr>
          <w:rFonts w:ascii="Arial" w:hAnsi="Arial" w:cs="Arial"/>
          <w:b/>
          <w:sz w:val="20"/>
          <w:szCs w:val="20"/>
        </w:rPr>
        <w:t>1</w:t>
      </w:r>
    </w:p>
    <w:p w:rsidR="00784E45" w:rsidRDefault="00784E45" w:rsidP="00F30477">
      <w:pPr>
        <w:pStyle w:val="Sinespaciado"/>
        <w:jc w:val="both"/>
        <w:rPr>
          <w:rFonts w:ascii="Arial" w:hAnsi="Arial" w:cs="Arial"/>
          <w:b/>
        </w:rPr>
      </w:pPr>
    </w:p>
    <w:p w:rsidR="00AA7546" w:rsidRDefault="00AA7546" w:rsidP="00F30477">
      <w:pPr>
        <w:pStyle w:val="Sinespaciado"/>
        <w:jc w:val="both"/>
        <w:rPr>
          <w:rFonts w:ascii="Arial" w:hAnsi="Arial" w:cs="Arial"/>
          <w:b/>
        </w:rPr>
      </w:pPr>
      <w:r w:rsidRPr="00CC0CA1">
        <w:rPr>
          <w:rFonts w:ascii="Arial" w:hAnsi="Arial" w:cs="Arial"/>
          <w:b/>
        </w:rPr>
        <w:t>1</w:t>
      </w:r>
      <w:r w:rsidR="00E405AA">
        <w:rPr>
          <w:rFonts w:ascii="Arial" w:hAnsi="Arial" w:cs="Arial"/>
          <w:b/>
        </w:rPr>
        <w:t xml:space="preserve">1 </w:t>
      </w:r>
      <w:r w:rsidRPr="00CC0CA1">
        <w:rPr>
          <w:rFonts w:ascii="Arial" w:hAnsi="Arial" w:cs="Arial"/>
          <w:b/>
        </w:rPr>
        <w:t>PRODUCCIÓN DOCUMENTAL.............................................................................</w:t>
      </w:r>
      <w:r w:rsidR="00F30477" w:rsidRPr="00CC0CA1">
        <w:rPr>
          <w:rFonts w:ascii="Arial" w:hAnsi="Arial" w:cs="Arial"/>
          <w:b/>
        </w:rPr>
        <w:t>......</w:t>
      </w:r>
      <w:r w:rsidR="00553F7A">
        <w:rPr>
          <w:rFonts w:ascii="Arial" w:hAnsi="Arial" w:cs="Arial"/>
          <w:b/>
        </w:rPr>
        <w:t>.</w:t>
      </w:r>
      <w:r w:rsidR="00D337E5">
        <w:rPr>
          <w:rFonts w:ascii="Arial" w:hAnsi="Arial" w:cs="Arial"/>
          <w:b/>
        </w:rPr>
        <w:t>.</w:t>
      </w:r>
      <w:r w:rsidR="00553F7A">
        <w:rPr>
          <w:rFonts w:ascii="Arial" w:hAnsi="Arial" w:cs="Arial"/>
          <w:b/>
        </w:rPr>
        <w:t>1</w:t>
      </w:r>
      <w:r w:rsidR="00CD7E2D">
        <w:rPr>
          <w:rFonts w:ascii="Arial" w:hAnsi="Arial" w:cs="Arial"/>
          <w:b/>
        </w:rPr>
        <w:t>2</w:t>
      </w:r>
    </w:p>
    <w:p w:rsidR="00CA20B5" w:rsidRDefault="00CA20B5" w:rsidP="00F30477">
      <w:pPr>
        <w:pStyle w:val="Sinespaciado"/>
        <w:jc w:val="both"/>
        <w:rPr>
          <w:rFonts w:ascii="Arial" w:hAnsi="Arial" w:cs="Arial"/>
          <w:b/>
        </w:rPr>
      </w:pPr>
    </w:p>
    <w:p w:rsidR="00AA7546" w:rsidRPr="00425790" w:rsidRDefault="00CA20B5" w:rsidP="00E227FE">
      <w:pPr>
        <w:ind w:left="708"/>
        <w:rPr>
          <w:rFonts w:ascii="Arial" w:hAnsi="Arial" w:cs="Arial"/>
          <w:b/>
          <w:color w:val="222222"/>
          <w:sz w:val="20"/>
          <w:szCs w:val="20"/>
          <w:shd w:val="clear" w:color="auto" w:fill="FFFFFF"/>
        </w:rPr>
      </w:pPr>
      <w:r w:rsidRPr="00425790">
        <w:rPr>
          <w:rFonts w:ascii="Arial" w:hAnsi="Arial" w:cs="Arial"/>
          <w:b/>
          <w:color w:val="222222"/>
          <w:sz w:val="20"/>
          <w:szCs w:val="20"/>
          <w:shd w:val="clear" w:color="auto" w:fill="FFFFFF"/>
        </w:rPr>
        <w:t xml:space="preserve">11.1 </w:t>
      </w:r>
      <w:r w:rsidR="007017E1" w:rsidRPr="00425790">
        <w:rPr>
          <w:rFonts w:ascii="Arial" w:hAnsi="Arial" w:cs="Arial"/>
          <w:b/>
          <w:color w:val="222222"/>
          <w:sz w:val="20"/>
          <w:szCs w:val="20"/>
          <w:shd w:val="clear" w:color="auto" w:fill="FFFFFF"/>
        </w:rPr>
        <w:t>EL CICLO VITAL DE LOS DOCUMENTOS</w:t>
      </w:r>
      <w:r w:rsidR="00425790">
        <w:rPr>
          <w:rFonts w:ascii="Arial" w:hAnsi="Arial" w:cs="Arial"/>
          <w:b/>
          <w:color w:val="222222"/>
          <w:sz w:val="20"/>
          <w:szCs w:val="20"/>
          <w:shd w:val="clear" w:color="auto" w:fill="FFFFFF"/>
        </w:rPr>
        <w:t>………………………………………………</w:t>
      </w:r>
      <w:r w:rsidR="00D337E5">
        <w:rPr>
          <w:rFonts w:ascii="Arial" w:hAnsi="Arial" w:cs="Arial"/>
          <w:b/>
          <w:color w:val="222222"/>
          <w:sz w:val="20"/>
          <w:szCs w:val="20"/>
          <w:shd w:val="clear" w:color="auto" w:fill="FFFFFF"/>
        </w:rPr>
        <w:t>.</w:t>
      </w:r>
      <w:r w:rsidR="003541B3">
        <w:rPr>
          <w:rFonts w:ascii="Arial" w:hAnsi="Arial" w:cs="Arial"/>
          <w:b/>
          <w:color w:val="222222"/>
          <w:sz w:val="20"/>
          <w:szCs w:val="20"/>
          <w:shd w:val="clear" w:color="auto" w:fill="FFFFFF"/>
        </w:rPr>
        <w:t>12</w:t>
      </w:r>
    </w:p>
    <w:p w:rsidR="00AA7546" w:rsidRDefault="00AA7546" w:rsidP="00F30477">
      <w:pPr>
        <w:pStyle w:val="Sinespaciado"/>
        <w:jc w:val="both"/>
        <w:rPr>
          <w:rFonts w:ascii="Arial" w:hAnsi="Arial" w:cs="Arial"/>
          <w:b/>
        </w:rPr>
      </w:pPr>
      <w:r w:rsidRPr="00AA7546">
        <w:rPr>
          <w:rFonts w:ascii="Arial" w:hAnsi="Arial" w:cs="Arial"/>
        </w:rPr>
        <w:t xml:space="preserve"> </w:t>
      </w:r>
      <w:r w:rsidR="00E227FE" w:rsidRPr="00E227FE">
        <w:rPr>
          <w:rFonts w:ascii="Arial" w:hAnsi="Arial" w:cs="Arial"/>
          <w:b/>
        </w:rPr>
        <w:t xml:space="preserve">12 </w:t>
      </w:r>
      <w:r w:rsidRPr="00E227FE">
        <w:rPr>
          <w:rFonts w:ascii="Arial" w:hAnsi="Arial" w:cs="Arial"/>
          <w:b/>
        </w:rPr>
        <w:t>ORGANIZACIÓN DOCUMENTAL..........................................................................</w:t>
      </w:r>
      <w:r w:rsidR="00F30477" w:rsidRPr="00E227FE">
        <w:rPr>
          <w:rFonts w:ascii="Arial" w:hAnsi="Arial" w:cs="Arial"/>
          <w:b/>
        </w:rPr>
        <w:t>.....</w:t>
      </w:r>
      <w:r w:rsidR="008A7D9F">
        <w:rPr>
          <w:rFonts w:ascii="Arial" w:hAnsi="Arial" w:cs="Arial"/>
          <w:b/>
        </w:rPr>
        <w:t>..13</w:t>
      </w:r>
    </w:p>
    <w:p w:rsidR="00E62A10" w:rsidRDefault="00E62A10" w:rsidP="00F30477">
      <w:pPr>
        <w:pStyle w:val="Sinespaciado"/>
        <w:jc w:val="both"/>
        <w:rPr>
          <w:rFonts w:ascii="Arial" w:hAnsi="Arial" w:cs="Arial"/>
          <w:b/>
        </w:rPr>
      </w:pPr>
    </w:p>
    <w:p w:rsidR="00E62A10" w:rsidRDefault="005E53A4" w:rsidP="005E53A4">
      <w:pPr>
        <w:ind w:left="708"/>
        <w:rPr>
          <w:rFonts w:ascii="Arial" w:hAnsi="Arial" w:cs="Arial"/>
          <w:b/>
          <w:sz w:val="20"/>
          <w:szCs w:val="20"/>
        </w:rPr>
      </w:pPr>
      <w:r>
        <w:rPr>
          <w:rFonts w:ascii="Arial" w:hAnsi="Arial" w:cs="Arial"/>
          <w:b/>
          <w:sz w:val="20"/>
          <w:szCs w:val="20"/>
        </w:rPr>
        <w:t>12.1CLASIFICACION</w:t>
      </w:r>
      <w:r w:rsidR="00E62A10">
        <w:rPr>
          <w:rFonts w:ascii="Arial" w:hAnsi="Arial" w:cs="Arial"/>
          <w:b/>
          <w:sz w:val="20"/>
          <w:szCs w:val="20"/>
        </w:rPr>
        <w:t>DOCUMENTAL…………………………………………………………</w:t>
      </w:r>
      <w:r w:rsidR="00BE6A6F">
        <w:rPr>
          <w:rFonts w:ascii="Arial" w:hAnsi="Arial" w:cs="Arial"/>
          <w:b/>
          <w:sz w:val="20"/>
          <w:szCs w:val="20"/>
        </w:rPr>
        <w:t>…</w:t>
      </w:r>
      <w:r w:rsidR="00BE6A6F" w:rsidRPr="00BE6A6F">
        <w:rPr>
          <w:rFonts w:ascii="Arial" w:hAnsi="Arial" w:cs="Arial"/>
          <w:b/>
        </w:rPr>
        <w:t>13</w:t>
      </w:r>
    </w:p>
    <w:p w:rsidR="008E5443" w:rsidRDefault="008E5443" w:rsidP="008E5443">
      <w:pPr>
        <w:pStyle w:val="Sinespaciado"/>
        <w:jc w:val="center"/>
        <w:rPr>
          <w:rFonts w:ascii="Arial" w:hAnsi="Arial" w:cs="Arial"/>
          <w:b/>
        </w:rPr>
      </w:pPr>
    </w:p>
    <w:p w:rsidR="008E5443" w:rsidRPr="00CC0CA1" w:rsidRDefault="008E5443" w:rsidP="008E5443">
      <w:pPr>
        <w:pStyle w:val="Sinespaciado"/>
        <w:jc w:val="center"/>
        <w:rPr>
          <w:rFonts w:ascii="Arial" w:hAnsi="Arial" w:cs="Arial"/>
          <w:b/>
        </w:rPr>
      </w:pPr>
      <w:r w:rsidRPr="00CC0CA1">
        <w:rPr>
          <w:rFonts w:ascii="Arial" w:hAnsi="Arial" w:cs="Arial"/>
          <w:b/>
        </w:rPr>
        <w:t>TABLA DE CONTENIDO</w:t>
      </w:r>
    </w:p>
    <w:p w:rsidR="00640A66" w:rsidRPr="00E62A10" w:rsidRDefault="00640A66" w:rsidP="005E53A4">
      <w:pPr>
        <w:ind w:left="708"/>
        <w:rPr>
          <w:rFonts w:ascii="Arial" w:hAnsi="Arial" w:cs="Arial"/>
          <w:b/>
          <w:sz w:val="20"/>
          <w:szCs w:val="20"/>
        </w:rPr>
      </w:pPr>
    </w:p>
    <w:p w:rsidR="00E62A10" w:rsidRPr="00E62A10" w:rsidRDefault="00E62A10" w:rsidP="005E53A4">
      <w:pPr>
        <w:pStyle w:val="Sinespaciado"/>
        <w:ind w:left="708"/>
        <w:jc w:val="both"/>
        <w:rPr>
          <w:rFonts w:ascii="Arial" w:hAnsi="Arial" w:cs="Arial"/>
          <w:b/>
          <w:sz w:val="20"/>
          <w:szCs w:val="20"/>
        </w:rPr>
      </w:pPr>
    </w:p>
    <w:p w:rsidR="00E62A10" w:rsidRPr="00E62A10" w:rsidRDefault="005E53A4" w:rsidP="005E53A4">
      <w:pPr>
        <w:ind w:left="708"/>
        <w:rPr>
          <w:rFonts w:ascii="Arial" w:hAnsi="Arial" w:cs="Arial"/>
          <w:b/>
          <w:sz w:val="20"/>
          <w:szCs w:val="20"/>
        </w:rPr>
      </w:pPr>
      <w:r>
        <w:rPr>
          <w:rFonts w:ascii="Arial" w:hAnsi="Arial" w:cs="Arial"/>
          <w:b/>
          <w:sz w:val="20"/>
          <w:szCs w:val="20"/>
        </w:rPr>
        <w:t>12.2 ORDENACION</w:t>
      </w:r>
      <w:r w:rsidR="00E62A10">
        <w:rPr>
          <w:rFonts w:ascii="Arial" w:hAnsi="Arial" w:cs="Arial"/>
          <w:b/>
          <w:sz w:val="20"/>
          <w:szCs w:val="20"/>
        </w:rPr>
        <w:t>DOCUMENTAL…………………………………………………………</w:t>
      </w:r>
      <w:r w:rsidR="00752D72">
        <w:rPr>
          <w:rFonts w:ascii="Arial" w:hAnsi="Arial" w:cs="Arial"/>
          <w:b/>
          <w:sz w:val="20"/>
          <w:szCs w:val="20"/>
        </w:rPr>
        <w:t>14</w:t>
      </w:r>
    </w:p>
    <w:p w:rsidR="00E62A10" w:rsidRPr="00E62A10" w:rsidRDefault="005E53A4" w:rsidP="005E53A4">
      <w:pPr>
        <w:ind w:left="708"/>
        <w:rPr>
          <w:rFonts w:ascii="Arial" w:hAnsi="Arial" w:cs="Arial"/>
          <w:b/>
          <w:sz w:val="20"/>
          <w:szCs w:val="20"/>
        </w:rPr>
      </w:pPr>
      <w:r>
        <w:rPr>
          <w:rFonts w:ascii="Arial" w:hAnsi="Arial" w:cs="Arial"/>
          <w:b/>
          <w:sz w:val="20"/>
          <w:szCs w:val="20"/>
        </w:rPr>
        <w:t xml:space="preserve">12.3 </w:t>
      </w:r>
      <w:r w:rsidR="00E62A10">
        <w:rPr>
          <w:rFonts w:ascii="Arial" w:hAnsi="Arial" w:cs="Arial"/>
          <w:b/>
          <w:sz w:val="20"/>
          <w:szCs w:val="20"/>
        </w:rPr>
        <w:t>ESCRIPCIO</w:t>
      </w:r>
      <w:r>
        <w:rPr>
          <w:rFonts w:ascii="Arial" w:hAnsi="Arial" w:cs="Arial"/>
          <w:b/>
          <w:sz w:val="20"/>
          <w:szCs w:val="20"/>
        </w:rPr>
        <w:t>N</w:t>
      </w:r>
      <w:r w:rsidR="00E62A10">
        <w:rPr>
          <w:rFonts w:ascii="Arial" w:hAnsi="Arial" w:cs="Arial"/>
          <w:b/>
          <w:sz w:val="20"/>
          <w:szCs w:val="20"/>
        </w:rPr>
        <w:t>DOCUMENTAL…………………………………………………………</w:t>
      </w:r>
      <w:r w:rsidR="00D53D82">
        <w:rPr>
          <w:rFonts w:ascii="Arial" w:hAnsi="Arial" w:cs="Arial"/>
          <w:b/>
          <w:sz w:val="20"/>
          <w:szCs w:val="20"/>
        </w:rPr>
        <w:t>..14</w:t>
      </w:r>
    </w:p>
    <w:p w:rsidR="00E62A10" w:rsidRPr="00E62A10" w:rsidRDefault="00E62A10" w:rsidP="005E53A4">
      <w:pPr>
        <w:ind w:left="708"/>
        <w:rPr>
          <w:rFonts w:ascii="Arial" w:hAnsi="Arial" w:cs="Arial"/>
          <w:b/>
          <w:sz w:val="20"/>
          <w:szCs w:val="20"/>
        </w:rPr>
      </w:pPr>
      <w:r w:rsidRPr="00E62A10">
        <w:rPr>
          <w:rFonts w:ascii="Arial" w:hAnsi="Arial" w:cs="Arial"/>
          <w:b/>
          <w:sz w:val="20"/>
          <w:szCs w:val="20"/>
        </w:rPr>
        <w:t xml:space="preserve">12.4 </w:t>
      </w:r>
      <w:r>
        <w:rPr>
          <w:rFonts w:ascii="Arial" w:hAnsi="Arial" w:cs="Arial"/>
          <w:b/>
          <w:sz w:val="20"/>
          <w:szCs w:val="20"/>
        </w:rPr>
        <w:t>TABLA DE RETENCION y TABLA VALORACION DOCUMENTAL</w:t>
      </w:r>
      <w:r w:rsidR="005E53A4">
        <w:rPr>
          <w:rFonts w:ascii="Arial" w:hAnsi="Arial" w:cs="Arial"/>
          <w:b/>
          <w:sz w:val="20"/>
          <w:szCs w:val="20"/>
        </w:rPr>
        <w:t xml:space="preserve"> TRD </w:t>
      </w:r>
      <w:r w:rsidRPr="00E62A10">
        <w:rPr>
          <w:rFonts w:ascii="Arial" w:hAnsi="Arial" w:cs="Arial"/>
          <w:b/>
          <w:sz w:val="20"/>
          <w:szCs w:val="20"/>
        </w:rPr>
        <w:t>TVD</w:t>
      </w:r>
      <w:r w:rsidR="005E53A4">
        <w:rPr>
          <w:rFonts w:ascii="Arial" w:hAnsi="Arial" w:cs="Arial"/>
          <w:b/>
          <w:sz w:val="20"/>
          <w:szCs w:val="20"/>
        </w:rPr>
        <w:t>….</w:t>
      </w:r>
      <w:r w:rsidR="00EE6993">
        <w:rPr>
          <w:rFonts w:ascii="Arial" w:hAnsi="Arial" w:cs="Arial"/>
          <w:b/>
          <w:sz w:val="20"/>
          <w:szCs w:val="20"/>
        </w:rPr>
        <w:t>15</w:t>
      </w:r>
    </w:p>
    <w:p w:rsidR="00E227FE" w:rsidRPr="000C61C1" w:rsidRDefault="005E53A4" w:rsidP="000C61C1">
      <w:pPr>
        <w:ind w:left="708"/>
        <w:rPr>
          <w:rFonts w:ascii="Arial" w:hAnsi="Arial" w:cs="Arial"/>
          <w:b/>
          <w:sz w:val="20"/>
          <w:szCs w:val="20"/>
        </w:rPr>
      </w:pPr>
      <w:r>
        <w:rPr>
          <w:rFonts w:ascii="Arial" w:hAnsi="Arial" w:cs="Arial"/>
          <w:b/>
          <w:sz w:val="20"/>
          <w:szCs w:val="20"/>
        </w:rPr>
        <w:t>12.5 TRANSFERENCIAS</w:t>
      </w:r>
      <w:r w:rsidRPr="00E62A10">
        <w:rPr>
          <w:rFonts w:ascii="Arial" w:hAnsi="Arial" w:cs="Arial"/>
          <w:b/>
          <w:sz w:val="20"/>
          <w:szCs w:val="20"/>
        </w:rPr>
        <w:t>DOCUMENTALES…</w:t>
      </w:r>
      <w:r w:rsidR="00E62A10">
        <w:rPr>
          <w:rFonts w:ascii="Arial" w:hAnsi="Arial" w:cs="Arial"/>
          <w:b/>
          <w:sz w:val="20"/>
          <w:szCs w:val="20"/>
        </w:rPr>
        <w:t>……………………………………………</w:t>
      </w:r>
      <w:r>
        <w:rPr>
          <w:rFonts w:ascii="Arial" w:hAnsi="Arial" w:cs="Arial"/>
          <w:b/>
          <w:sz w:val="20"/>
          <w:szCs w:val="20"/>
        </w:rPr>
        <w:t>..</w:t>
      </w:r>
      <w:r w:rsidR="000C61C1">
        <w:rPr>
          <w:rFonts w:ascii="Arial" w:hAnsi="Arial" w:cs="Arial"/>
          <w:b/>
          <w:sz w:val="20"/>
          <w:szCs w:val="20"/>
        </w:rPr>
        <w:t>16</w:t>
      </w:r>
    </w:p>
    <w:p w:rsidR="00AA7546" w:rsidRDefault="003362DF" w:rsidP="003362DF">
      <w:pPr>
        <w:jc w:val="both"/>
        <w:rPr>
          <w:rFonts w:ascii="Arial" w:hAnsi="Arial" w:cs="Arial"/>
          <w:b/>
          <w:lang w:val="es-CO"/>
        </w:rPr>
      </w:pPr>
      <w:r w:rsidRPr="003362DF">
        <w:rPr>
          <w:rFonts w:ascii="Arial" w:hAnsi="Arial" w:cs="Arial"/>
          <w:b/>
          <w:lang w:val="es-CO"/>
        </w:rPr>
        <w:t>13. INVENTARIO DOCUMENTAL</w:t>
      </w:r>
      <w:r w:rsidR="00AA7546" w:rsidRPr="003362DF">
        <w:rPr>
          <w:rFonts w:ascii="Arial" w:hAnsi="Arial" w:cs="Arial"/>
          <w:b/>
          <w:lang w:val="es-CO"/>
        </w:rPr>
        <w:t>......................................................................</w:t>
      </w:r>
      <w:r w:rsidR="00F30477" w:rsidRPr="003362DF">
        <w:rPr>
          <w:rFonts w:ascii="Arial" w:hAnsi="Arial" w:cs="Arial"/>
          <w:b/>
          <w:lang w:val="es-CO"/>
        </w:rPr>
        <w:t>.....</w:t>
      </w:r>
      <w:r w:rsidRPr="003362DF">
        <w:rPr>
          <w:rFonts w:ascii="Arial" w:hAnsi="Arial" w:cs="Arial"/>
          <w:b/>
          <w:lang w:val="es-CO"/>
        </w:rPr>
        <w:t>.</w:t>
      </w:r>
      <w:r>
        <w:rPr>
          <w:rFonts w:ascii="Arial" w:hAnsi="Arial" w:cs="Arial"/>
          <w:b/>
          <w:lang w:val="es-CO"/>
        </w:rPr>
        <w:t>......</w:t>
      </w:r>
      <w:r w:rsidRPr="003362DF">
        <w:rPr>
          <w:rFonts w:ascii="Arial" w:hAnsi="Arial" w:cs="Arial"/>
          <w:b/>
          <w:lang w:val="es-CO"/>
        </w:rPr>
        <w:t>17</w:t>
      </w:r>
    </w:p>
    <w:p w:rsidR="00CD19B3" w:rsidRDefault="00CD19B3" w:rsidP="003362DF">
      <w:pPr>
        <w:jc w:val="both"/>
        <w:rPr>
          <w:rFonts w:ascii="Arial" w:hAnsi="Arial" w:cs="Arial"/>
          <w:b/>
        </w:rPr>
      </w:pPr>
      <w:r w:rsidRPr="00CD19B3">
        <w:rPr>
          <w:rFonts w:ascii="Arial" w:hAnsi="Arial" w:cs="Arial"/>
          <w:b/>
        </w:rPr>
        <w:t>14. PRESERVACION DOCUMENTAL</w:t>
      </w:r>
      <w:r>
        <w:rPr>
          <w:rFonts w:ascii="Arial" w:hAnsi="Arial" w:cs="Arial"/>
          <w:b/>
        </w:rPr>
        <w:t>……………………………………………………...</w:t>
      </w:r>
      <w:r w:rsidR="00503855">
        <w:rPr>
          <w:rFonts w:ascii="Arial" w:hAnsi="Arial" w:cs="Arial"/>
          <w:b/>
        </w:rPr>
        <w:t>.</w:t>
      </w:r>
      <w:r>
        <w:rPr>
          <w:rFonts w:ascii="Arial" w:hAnsi="Arial" w:cs="Arial"/>
          <w:b/>
        </w:rPr>
        <w:t>18</w:t>
      </w:r>
    </w:p>
    <w:p w:rsidR="008C38D0" w:rsidRPr="00503855" w:rsidRDefault="008C38D0" w:rsidP="008C38D0">
      <w:pPr>
        <w:pStyle w:val="Prrafodelista"/>
        <w:jc w:val="both"/>
        <w:rPr>
          <w:rFonts w:ascii="Arial" w:hAnsi="Arial" w:cs="Arial"/>
          <w:b/>
          <w:sz w:val="20"/>
          <w:szCs w:val="20"/>
        </w:rPr>
      </w:pPr>
      <w:r w:rsidRPr="008C38D0">
        <w:rPr>
          <w:rFonts w:ascii="Arial" w:hAnsi="Arial" w:cs="Arial"/>
          <w:b/>
          <w:sz w:val="20"/>
          <w:szCs w:val="20"/>
        </w:rPr>
        <w:t>13.1 PRESERVACION DIGITAL</w:t>
      </w:r>
      <w:r w:rsidRPr="00503855">
        <w:rPr>
          <w:rFonts w:ascii="Arial" w:hAnsi="Arial" w:cs="Arial"/>
          <w:b/>
          <w:sz w:val="20"/>
          <w:szCs w:val="20"/>
        </w:rPr>
        <w:t>……………………………………………………………...</w:t>
      </w:r>
      <w:r w:rsidR="00503855" w:rsidRPr="00503855">
        <w:rPr>
          <w:rFonts w:ascii="Arial" w:hAnsi="Arial" w:cs="Arial"/>
          <w:b/>
          <w:sz w:val="20"/>
          <w:szCs w:val="20"/>
        </w:rPr>
        <w:t>.</w:t>
      </w:r>
      <w:r w:rsidRPr="00503855">
        <w:rPr>
          <w:rFonts w:ascii="Arial" w:hAnsi="Arial" w:cs="Arial"/>
          <w:b/>
          <w:sz w:val="20"/>
          <w:szCs w:val="20"/>
        </w:rPr>
        <w:t>19</w:t>
      </w:r>
    </w:p>
    <w:p w:rsidR="00AA7546" w:rsidRPr="00503855" w:rsidRDefault="00AA7546" w:rsidP="00F30477">
      <w:pPr>
        <w:pStyle w:val="Sinespaciado"/>
        <w:jc w:val="both"/>
        <w:rPr>
          <w:rFonts w:ascii="Arial" w:hAnsi="Arial" w:cs="Arial"/>
          <w:b/>
        </w:rPr>
      </w:pPr>
      <w:r w:rsidRPr="00503855">
        <w:rPr>
          <w:rFonts w:ascii="Arial" w:hAnsi="Arial" w:cs="Arial"/>
          <w:b/>
        </w:rPr>
        <w:t>1</w:t>
      </w:r>
      <w:r w:rsidR="00BD616B" w:rsidRPr="00503855">
        <w:rPr>
          <w:rFonts w:ascii="Arial" w:hAnsi="Arial" w:cs="Arial"/>
          <w:b/>
        </w:rPr>
        <w:t xml:space="preserve">5 </w:t>
      </w:r>
      <w:r w:rsidRPr="00503855">
        <w:rPr>
          <w:rFonts w:ascii="Arial" w:hAnsi="Arial" w:cs="Arial"/>
          <w:b/>
        </w:rPr>
        <w:t>VALORACIÓN DOCUMENTAL..............................................................................</w:t>
      </w:r>
      <w:r w:rsidR="00F30477" w:rsidRPr="00503855">
        <w:rPr>
          <w:rFonts w:ascii="Arial" w:hAnsi="Arial" w:cs="Arial"/>
          <w:b/>
        </w:rPr>
        <w:t>.....</w:t>
      </w:r>
      <w:r w:rsidR="00503855" w:rsidRPr="00503855">
        <w:rPr>
          <w:rFonts w:ascii="Arial" w:hAnsi="Arial" w:cs="Arial"/>
          <w:b/>
        </w:rPr>
        <w:t>20</w:t>
      </w:r>
      <w:r w:rsidRPr="00503855">
        <w:rPr>
          <w:rFonts w:ascii="Arial" w:hAnsi="Arial" w:cs="Arial"/>
          <w:b/>
        </w:rPr>
        <w:t xml:space="preserve"> </w:t>
      </w:r>
    </w:p>
    <w:p w:rsidR="00BD616B" w:rsidRPr="00AA7546" w:rsidRDefault="00BD616B" w:rsidP="00F30477">
      <w:pPr>
        <w:pStyle w:val="Sinespaciado"/>
        <w:jc w:val="both"/>
        <w:rPr>
          <w:rFonts w:ascii="Arial" w:hAnsi="Arial" w:cs="Arial"/>
        </w:rPr>
      </w:pPr>
    </w:p>
    <w:p w:rsidR="00AA7546" w:rsidRPr="004E32A0" w:rsidRDefault="00BD616B" w:rsidP="00F30477">
      <w:pPr>
        <w:pStyle w:val="Sinespaciado"/>
        <w:jc w:val="both"/>
        <w:rPr>
          <w:rFonts w:ascii="Arial" w:hAnsi="Arial" w:cs="Arial"/>
          <w:b/>
        </w:rPr>
      </w:pPr>
      <w:r w:rsidRPr="004E32A0">
        <w:rPr>
          <w:rFonts w:ascii="Arial" w:hAnsi="Arial" w:cs="Arial"/>
          <w:b/>
        </w:rPr>
        <w:t>16</w:t>
      </w:r>
      <w:r w:rsidR="00AA7546" w:rsidRPr="004E32A0">
        <w:rPr>
          <w:rFonts w:ascii="Arial" w:hAnsi="Arial" w:cs="Arial"/>
          <w:b/>
        </w:rPr>
        <w:t xml:space="preserve"> DEFINICIONES............................................................................</w:t>
      </w:r>
      <w:r w:rsidR="004E32A0" w:rsidRPr="004E32A0">
        <w:rPr>
          <w:rFonts w:ascii="Arial" w:hAnsi="Arial" w:cs="Arial"/>
          <w:b/>
        </w:rPr>
        <w:t>............................20-24</w:t>
      </w:r>
      <w:r w:rsidR="00AA7546" w:rsidRPr="004E32A0">
        <w:rPr>
          <w:rFonts w:ascii="Arial" w:hAnsi="Arial" w:cs="Arial"/>
          <w:b/>
        </w:rPr>
        <w:t xml:space="preserve"> </w:t>
      </w:r>
    </w:p>
    <w:p w:rsidR="00BD616B" w:rsidRPr="004E32A0" w:rsidRDefault="00BD616B" w:rsidP="00F30477">
      <w:pPr>
        <w:pStyle w:val="Sinespaciado"/>
        <w:jc w:val="both"/>
        <w:rPr>
          <w:rFonts w:ascii="Arial" w:hAnsi="Arial" w:cs="Arial"/>
          <w:b/>
        </w:rPr>
      </w:pPr>
    </w:p>
    <w:p w:rsidR="00AA7546" w:rsidRPr="004E32A0" w:rsidRDefault="00BD616B" w:rsidP="00F30477">
      <w:pPr>
        <w:pStyle w:val="Sinespaciado"/>
        <w:jc w:val="both"/>
        <w:rPr>
          <w:rFonts w:ascii="Arial" w:hAnsi="Arial" w:cs="Arial"/>
          <w:b/>
        </w:rPr>
      </w:pPr>
      <w:r w:rsidRPr="004E32A0">
        <w:rPr>
          <w:rFonts w:ascii="Arial" w:hAnsi="Arial" w:cs="Arial"/>
          <w:b/>
        </w:rPr>
        <w:t>17</w:t>
      </w:r>
      <w:r w:rsidR="00AA7546" w:rsidRPr="004E32A0">
        <w:rPr>
          <w:rFonts w:ascii="Arial" w:hAnsi="Arial" w:cs="Arial"/>
          <w:b/>
        </w:rPr>
        <w:t xml:space="preserve"> BIBLIOGRAFIA............................................................................................................</w:t>
      </w:r>
      <w:r w:rsidR="00F30477" w:rsidRPr="004E32A0">
        <w:rPr>
          <w:rFonts w:ascii="Arial" w:hAnsi="Arial" w:cs="Arial"/>
          <w:b/>
        </w:rPr>
        <w:t>..</w:t>
      </w:r>
      <w:r w:rsidR="004E32A0" w:rsidRPr="004E32A0">
        <w:rPr>
          <w:rFonts w:ascii="Arial" w:hAnsi="Arial" w:cs="Arial"/>
          <w:b/>
        </w:rPr>
        <w:t>25</w:t>
      </w:r>
    </w:p>
    <w:p w:rsidR="00F30477" w:rsidRDefault="00F30477" w:rsidP="002B2855"/>
    <w:p w:rsidR="00640A66" w:rsidRDefault="00640A66" w:rsidP="00CC0CA1">
      <w:pPr>
        <w:jc w:val="both"/>
        <w:rPr>
          <w:rFonts w:ascii="Arial" w:hAnsi="Arial" w:cs="Arial"/>
          <w:b/>
          <w:sz w:val="24"/>
          <w:szCs w:val="24"/>
        </w:rPr>
      </w:pPr>
    </w:p>
    <w:p w:rsidR="00640A66" w:rsidRDefault="00640A66" w:rsidP="00CC0CA1">
      <w:pPr>
        <w:jc w:val="both"/>
        <w:rPr>
          <w:rFonts w:ascii="Arial" w:hAnsi="Arial" w:cs="Arial"/>
          <w:b/>
          <w:sz w:val="24"/>
          <w:szCs w:val="24"/>
        </w:rPr>
      </w:pPr>
    </w:p>
    <w:p w:rsidR="00640A66" w:rsidRDefault="00640A66" w:rsidP="00CC0CA1">
      <w:pPr>
        <w:jc w:val="both"/>
        <w:rPr>
          <w:rFonts w:ascii="Arial" w:hAnsi="Arial" w:cs="Arial"/>
          <w:b/>
          <w:sz w:val="24"/>
          <w:szCs w:val="24"/>
        </w:rPr>
      </w:pPr>
    </w:p>
    <w:p w:rsidR="00640A66" w:rsidRDefault="00640A66" w:rsidP="00CC0CA1">
      <w:pPr>
        <w:jc w:val="both"/>
        <w:rPr>
          <w:rFonts w:ascii="Arial" w:hAnsi="Arial" w:cs="Arial"/>
          <w:b/>
          <w:sz w:val="24"/>
          <w:szCs w:val="24"/>
        </w:rPr>
      </w:pPr>
    </w:p>
    <w:p w:rsidR="00640A66" w:rsidRDefault="00640A66" w:rsidP="00CC0CA1">
      <w:pPr>
        <w:jc w:val="both"/>
        <w:rPr>
          <w:rFonts w:ascii="Arial" w:hAnsi="Arial" w:cs="Arial"/>
          <w:b/>
          <w:sz w:val="24"/>
          <w:szCs w:val="24"/>
        </w:rPr>
      </w:pPr>
    </w:p>
    <w:p w:rsidR="00640A66" w:rsidRDefault="00640A66" w:rsidP="00CC0CA1">
      <w:pPr>
        <w:jc w:val="both"/>
        <w:rPr>
          <w:rFonts w:ascii="Arial" w:hAnsi="Arial" w:cs="Arial"/>
          <w:b/>
          <w:sz w:val="24"/>
          <w:szCs w:val="24"/>
        </w:rPr>
      </w:pPr>
    </w:p>
    <w:p w:rsidR="00640A66" w:rsidRDefault="00640A66" w:rsidP="00CC0CA1">
      <w:pPr>
        <w:jc w:val="both"/>
        <w:rPr>
          <w:rFonts w:ascii="Arial" w:hAnsi="Arial" w:cs="Arial"/>
          <w:b/>
          <w:sz w:val="24"/>
          <w:szCs w:val="24"/>
        </w:rPr>
      </w:pPr>
    </w:p>
    <w:p w:rsidR="00640A66" w:rsidRDefault="00640A66" w:rsidP="00CC0CA1">
      <w:pPr>
        <w:jc w:val="both"/>
        <w:rPr>
          <w:rFonts w:ascii="Arial" w:hAnsi="Arial" w:cs="Arial"/>
          <w:b/>
          <w:sz w:val="24"/>
          <w:szCs w:val="24"/>
        </w:rPr>
      </w:pPr>
    </w:p>
    <w:p w:rsidR="00640A66" w:rsidRDefault="00640A66" w:rsidP="00CC0CA1">
      <w:pPr>
        <w:jc w:val="both"/>
        <w:rPr>
          <w:rFonts w:ascii="Arial" w:hAnsi="Arial" w:cs="Arial"/>
          <w:b/>
          <w:sz w:val="24"/>
          <w:szCs w:val="24"/>
        </w:rPr>
      </w:pPr>
    </w:p>
    <w:p w:rsidR="00640A66" w:rsidRDefault="00640A66" w:rsidP="00CC0CA1">
      <w:pPr>
        <w:jc w:val="both"/>
        <w:rPr>
          <w:rFonts w:ascii="Arial" w:hAnsi="Arial" w:cs="Arial"/>
          <w:b/>
          <w:sz w:val="24"/>
          <w:szCs w:val="24"/>
        </w:rPr>
      </w:pPr>
    </w:p>
    <w:p w:rsidR="00640A66" w:rsidRDefault="00640A66" w:rsidP="00CC0CA1">
      <w:pPr>
        <w:jc w:val="both"/>
        <w:rPr>
          <w:rFonts w:ascii="Arial" w:hAnsi="Arial" w:cs="Arial"/>
          <w:b/>
          <w:sz w:val="24"/>
          <w:szCs w:val="24"/>
        </w:rPr>
      </w:pPr>
    </w:p>
    <w:p w:rsidR="00640A66" w:rsidRDefault="00640A66" w:rsidP="00CC0CA1">
      <w:pPr>
        <w:jc w:val="both"/>
        <w:rPr>
          <w:rFonts w:ascii="Arial" w:hAnsi="Arial" w:cs="Arial"/>
          <w:b/>
          <w:sz w:val="24"/>
          <w:szCs w:val="24"/>
        </w:rPr>
      </w:pPr>
    </w:p>
    <w:p w:rsidR="00F30477" w:rsidRPr="00CC0CA1" w:rsidRDefault="00F30477" w:rsidP="00CC0CA1">
      <w:pPr>
        <w:jc w:val="both"/>
        <w:rPr>
          <w:rFonts w:ascii="Arial" w:hAnsi="Arial" w:cs="Arial"/>
          <w:b/>
          <w:sz w:val="24"/>
          <w:szCs w:val="24"/>
        </w:rPr>
      </w:pPr>
      <w:r w:rsidRPr="00CC0CA1">
        <w:rPr>
          <w:rFonts w:ascii="Arial" w:hAnsi="Arial" w:cs="Arial"/>
          <w:b/>
          <w:sz w:val="24"/>
          <w:szCs w:val="24"/>
        </w:rPr>
        <w:t>1</w:t>
      </w:r>
      <w:r w:rsidR="008E2DAF">
        <w:rPr>
          <w:rFonts w:ascii="Arial" w:hAnsi="Arial" w:cs="Arial"/>
          <w:b/>
          <w:sz w:val="24"/>
          <w:szCs w:val="24"/>
        </w:rPr>
        <w:t>.</w:t>
      </w:r>
      <w:r w:rsidRPr="00CC0CA1">
        <w:rPr>
          <w:rFonts w:ascii="Arial" w:hAnsi="Arial" w:cs="Arial"/>
          <w:b/>
          <w:sz w:val="24"/>
          <w:szCs w:val="24"/>
        </w:rPr>
        <w:t xml:space="preserve"> INTRODUCCION</w:t>
      </w:r>
    </w:p>
    <w:p w:rsidR="000C6DB4" w:rsidRPr="00CC0CA1" w:rsidRDefault="000C6DB4" w:rsidP="00CC0CA1">
      <w:pPr>
        <w:jc w:val="both"/>
        <w:rPr>
          <w:rFonts w:ascii="Arial" w:hAnsi="Arial" w:cs="Arial"/>
          <w:sz w:val="24"/>
          <w:szCs w:val="24"/>
        </w:rPr>
      </w:pPr>
      <w:r w:rsidRPr="00CC0CA1">
        <w:rPr>
          <w:rFonts w:ascii="Arial" w:hAnsi="Arial" w:cs="Arial"/>
          <w:sz w:val="24"/>
          <w:szCs w:val="24"/>
        </w:rPr>
        <w:t xml:space="preserve">El </w:t>
      </w:r>
      <w:r w:rsidR="0045032A">
        <w:rPr>
          <w:rFonts w:ascii="Arial" w:hAnsi="Arial" w:cs="Arial"/>
          <w:sz w:val="24"/>
          <w:szCs w:val="24"/>
        </w:rPr>
        <w:t>Programa de Gestión Documental</w:t>
      </w:r>
      <w:r w:rsidRPr="00CC0CA1">
        <w:rPr>
          <w:rFonts w:ascii="Arial" w:hAnsi="Arial" w:cs="Arial"/>
          <w:sz w:val="24"/>
          <w:szCs w:val="24"/>
        </w:rPr>
        <w:t xml:space="preserve"> ¨es el instrumento archivístico a través del cual se formula y documenta, a corto, mediano y largo plazo, el desarrollo sistemático de los procesos archivísticos de una entidad encaminados a la planificación, procesamiento, manejo y organización de la documentación (de orden administrativo, histórico, y patrimonial si es el caso) producida y recibida por una entidad, desde su origen hasta su destino final, con el objeto de facilitar su conservación y de definir los flujos y modos de acceso a esta, tanto a nivel interno como para el público en general, este debe ser aprobado, publi</w:t>
      </w:r>
      <w:r w:rsidR="008D5280">
        <w:rPr>
          <w:rFonts w:ascii="Arial" w:hAnsi="Arial" w:cs="Arial"/>
          <w:sz w:val="24"/>
          <w:szCs w:val="24"/>
        </w:rPr>
        <w:t>cado, implementado y controlado.</w:t>
      </w:r>
    </w:p>
    <w:p w:rsidR="000C6DB4" w:rsidRPr="00CC0CA1" w:rsidRDefault="000C6DB4" w:rsidP="00CC0CA1">
      <w:pPr>
        <w:jc w:val="both"/>
        <w:rPr>
          <w:rFonts w:ascii="Arial" w:hAnsi="Arial" w:cs="Arial"/>
          <w:sz w:val="24"/>
          <w:szCs w:val="24"/>
        </w:rPr>
      </w:pPr>
      <w:r w:rsidRPr="00CC0CA1">
        <w:rPr>
          <w:rFonts w:ascii="Arial" w:hAnsi="Arial" w:cs="Arial"/>
          <w:sz w:val="24"/>
          <w:szCs w:val="24"/>
        </w:rPr>
        <w:t xml:space="preserve">En este sentido, con la promulgación de </w:t>
      </w:r>
      <w:r w:rsidRPr="00CC0CA1">
        <w:rPr>
          <w:rFonts w:ascii="Arial" w:hAnsi="Arial" w:cs="Arial"/>
          <w:b/>
          <w:sz w:val="24"/>
          <w:szCs w:val="24"/>
        </w:rPr>
        <w:t>la Ley 1712 de 2014  Transparencia y del Derecho 1081 de 2015 del Acceso a la Información Pública</w:t>
      </w:r>
      <w:r w:rsidRPr="00CC0CA1">
        <w:rPr>
          <w:rFonts w:ascii="Arial" w:hAnsi="Arial" w:cs="Arial"/>
          <w:sz w:val="24"/>
          <w:szCs w:val="24"/>
        </w:rPr>
        <w:t>, se ratificaron los principios de la Gestión Documental y la necesidad que tienen los sujetos obligados, de contar con información confiable, oportuna y organizada para dar cumplimiento tanto a la estructuración de los instrumentos de gestión de información mencionados anteriormente, como a la implementación del Programa en sí mismo.</w:t>
      </w:r>
    </w:p>
    <w:p w:rsidR="00F30477" w:rsidRPr="00CC0CA1" w:rsidRDefault="00F30477" w:rsidP="00CC0CA1">
      <w:pPr>
        <w:jc w:val="both"/>
        <w:rPr>
          <w:rFonts w:ascii="Arial" w:hAnsi="Arial" w:cs="Arial"/>
          <w:sz w:val="24"/>
          <w:szCs w:val="24"/>
        </w:rPr>
      </w:pPr>
      <w:r w:rsidRPr="00CC0CA1">
        <w:rPr>
          <w:rFonts w:ascii="Arial" w:hAnsi="Arial" w:cs="Arial"/>
          <w:sz w:val="24"/>
          <w:szCs w:val="24"/>
        </w:rPr>
        <w:t xml:space="preserve"> </w:t>
      </w:r>
      <w:r w:rsidRPr="00CC0CA1">
        <w:rPr>
          <w:rFonts w:ascii="Arial" w:hAnsi="Arial" w:cs="Arial"/>
          <w:b/>
          <w:sz w:val="24"/>
          <w:szCs w:val="24"/>
        </w:rPr>
        <w:t>La ley 594 de 2000</w:t>
      </w:r>
      <w:r w:rsidR="0045032A">
        <w:rPr>
          <w:rFonts w:ascii="Arial" w:hAnsi="Arial" w:cs="Arial"/>
          <w:sz w:val="24"/>
          <w:szCs w:val="24"/>
        </w:rPr>
        <w:t xml:space="preserve"> expedida por el Gobierno N</w:t>
      </w:r>
      <w:r w:rsidRPr="00CC0CA1">
        <w:rPr>
          <w:rFonts w:ascii="Arial" w:hAnsi="Arial" w:cs="Arial"/>
          <w:sz w:val="24"/>
          <w:szCs w:val="24"/>
        </w:rPr>
        <w:t>acional, se constituyó en una norma de obligatorio cumplimiento para las administración de los archivos en las entidades estatales y en las privadas que prestan funciones públicas.</w:t>
      </w:r>
    </w:p>
    <w:p w:rsidR="00FC4871" w:rsidRPr="00CC0CA1" w:rsidRDefault="00FC4871" w:rsidP="00CC0CA1">
      <w:pPr>
        <w:jc w:val="both"/>
        <w:rPr>
          <w:rFonts w:ascii="Arial" w:hAnsi="Arial" w:cs="Arial"/>
          <w:sz w:val="24"/>
          <w:szCs w:val="24"/>
        </w:rPr>
      </w:pPr>
      <w:r w:rsidRPr="00CC0CA1">
        <w:rPr>
          <w:rFonts w:ascii="Arial" w:hAnsi="Arial" w:cs="Arial"/>
          <w:sz w:val="24"/>
          <w:szCs w:val="24"/>
        </w:rPr>
        <w:t xml:space="preserve">La Secretaría General del Partido Social dela Unidad Nacional  - Partido de la U., propone la primera versión del </w:t>
      </w:r>
      <w:r w:rsidR="0045032A">
        <w:rPr>
          <w:rFonts w:ascii="Arial" w:hAnsi="Arial" w:cs="Arial"/>
          <w:sz w:val="24"/>
          <w:szCs w:val="24"/>
        </w:rPr>
        <w:t>Programa de Gestión Documental</w:t>
      </w:r>
      <w:r w:rsidRPr="00CC0CA1">
        <w:rPr>
          <w:rFonts w:ascii="Arial" w:hAnsi="Arial" w:cs="Arial"/>
          <w:sz w:val="24"/>
          <w:szCs w:val="24"/>
        </w:rPr>
        <w:t xml:space="preserve"> – PGD, el cual se constituye como el punto de partida para implementar los procedimientos archivísticos a corto, mediano y largo plazo con el objetivo de garantizar el acceso, trámite y administración de documentos desde su producción hasta su disposición final. </w:t>
      </w:r>
    </w:p>
    <w:p w:rsidR="00FC4871" w:rsidRPr="00CC0CA1" w:rsidRDefault="00FC4871" w:rsidP="00CC0CA1">
      <w:pPr>
        <w:jc w:val="both"/>
        <w:rPr>
          <w:rFonts w:ascii="Arial" w:hAnsi="Arial" w:cs="Arial"/>
          <w:sz w:val="24"/>
          <w:szCs w:val="24"/>
        </w:rPr>
      </w:pPr>
      <w:r w:rsidRPr="00CC0CA1">
        <w:rPr>
          <w:rFonts w:ascii="Arial" w:hAnsi="Arial" w:cs="Arial"/>
          <w:sz w:val="24"/>
          <w:szCs w:val="24"/>
        </w:rPr>
        <w:t xml:space="preserve">En este mismo sentido, el </w:t>
      </w:r>
      <w:r w:rsidR="0045032A">
        <w:rPr>
          <w:rFonts w:ascii="Arial" w:hAnsi="Arial" w:cs="Arial"/>
          <w:sz w:val="24"/>
          <w:szCs w:val="24"/>
        </w:rPr>
        <w:t>Programa de Gestión Documental</w:t>
      </w:r>
      <w:r w:rsidRPr="00CC0CA1">
        <w:rPr>
          <w:rFonts w:ascii="Arial" w:hAnsi="Arial" w:cs="Arial"/>
          <w:sz w:val="24"/>
          <w:szCs w:val="24"/>
        </w:rPr>
        <w:t xml:space="preserve"> – PGD brinda los lineamientos en materia de gestión documental articulada con los objetivos y metas estratégicas institucionales.</w:t>
      </w:r>
    </w:p>
    <w:p w:rsidR="000C6DB4" w:rsidRPr="008E2DAF" w:rsidRDefault="00FC4871" w:rsidP="008E2DAF">
      <w:pPr>
        <w:jc w:val="both"/>
        <w:rPr>
          <w:rFonts w:ascii="Arial" w:hAnsi="Arial" w:cs="Arial"/>
          <w:sz w:val="24"/>
          <w:szCs w:val="24"/>
        </w:rPr>
      </w:pPr>
      <w:r w:rsidRPr="00CC0CA1">
        <w:rPr>
          <w:rFonts w:ascii="Arial" w:hAnsi="Arial" w:cs="Arial"/>
          <w:sz w:val="24"/>
          <w:szCs w:val="24"/>
        </w:rPr>
        <w:t xml:space="preserve"> La siguiente propuesta se hace con base a los lineamientos establecidos por el Archivo General de la Nación en el Documento “Manual de Implementación de un </w:t>
      </w:r>
      <w:r w:rsidR="0045032A">
        <w:rPr>
          <w:rFonts w:ascii="Arial" w:hAnsi="Arial" w:cs="Arial"/>
          <w:sz w:val="24"/>
          <w:szCs w:val="24"/>
        </w:rPr>
        <w:t>Programa de Gestión Documental</w:t>
      </w:r>
      <w:r w:rsidRPr="00CC0CA1">
        <w:rPr>
          <w:rFonts w:ascii="Arial" w:hAnsi="Arial" w:cs="Arial"/>
          <w:sz w:val="24"/>
          <w:szCs w:val="24"/>
        </w:rPr>
        <w:t>” – PGD (Colombia. Archivo General de la Nación - AGN, 2014).</w:t>
      </w:r>
    </w:p>
    <w:p w:rsidR="008E2DAF" w:rsidRDefault="008E2DAF" w:rsidP="002B2855">
      <w:pPr>
        <w:rPr>
          <w:rFonts w:ascii="Arial" w:hAnsi="Arial" w:cs="Arial"/>
          <w:b/>
          <w:sz w:val="24"/>
          <w:szCs w:val="24"/>
        </w:rPr>
      </w:pPr>
    </w:p>
    <w:p w:rsidR="005A240C" w:rsidRDefault="005A240C" w:rsidP="008E2DAF">
      <w:pPr>
        <w:jc w:val="both"/>
        <w:rPr>
          <w:rFonts w:ascii="Arial" w:hAnsi="Arial" w:cs="Arial"/>
          <w:b/>
          <w:sz w:val="24"/>
          <w:szCs w:val="24"/>
        </w:rPr>
      </w:pPr>
    </w:p>
    <w:p w:rsidR="008E2DAF" w:rsidRPr="008E2DAF" w:rsidRDefault="008E2DAF" w:rsidP="008E2DAF">
      <w:pPr>
        <w:jc w:val="both"/>
        <w:rPr>
          <w:rFonts w:ascii="Arial" w:hAnsi="Arial" w:cs="Arial"/>
          <w:b/>
          <w:sz w:val="24"/>
          <w:szCs w:val="24"/>
        </w:rPr>
      </w:pPr>
      <w:r>
        <w:rPr>
          <w:rFonts w:ascii="Arial" w:hAnsi="Arial" w:cs="Arial"/>
          <w:b/>
          <w:sz w:val="24"/>
          <w:szCs w:val="24"/>
        </w:rPr>
        <w:t xml:space="preserve">2. </w:t>
      </w:r>
      <w:r w:rsidR="007F4E25" w:rsidRPr="008E2DAF">
        <w:rPr>
          <w:rFonts w:ascii="Arial" w:hAnsi="Arial" w:cs="Arial"/>
          <w:b/>
          <w:sz w:val="24"/>
          <w:szCs w:val="24"/>
        </w:rPr>
        <w:t xml:space="preserve">ALCANCE </w:t>
      </w:r>
    </w:p>
    <w:p w:rsidR="000C6DB4" w:rsidRPr="008E2DAF" w:rsidRDefault="007F4E25" w:rsidP="008E2DAF">
      <w:pPr>
        <w:jc w:val="both"/>
        <w:rPr>
          <w:rFonts w:ascii="Arial" w:hAnsi="Arial" w:cs="Arial"/>
          <w:sz w:val="24"/>
          <w:szCs w:val="24"/>
        </w:rPr>
      </w:pPr>
      <w:r w:rsidRPr="008E2DAF">
        <w:rPr>
          <w:rFonts w:ascii="Arial" w:hAnsi="Arial" w:cs="Arial"/>
          <w:sz w:val="24"/>
          <w:szCs w:val="24"/>
        </w:rPr>
        <w:t xml:space="preserve">El  </w:t>
      </w:r>
      <w:r w:rsidR="0045032A">
        <w:rPr>
          <w:rFonts w:ascii="Arial" w:hAnsi="Arial" w:cs="Arial"/>
          <w:sz w:val="24"/>
          <w:szCs w:val="24"/>
        </w:rPr>
        <w:t>Programa de Gestión Documental</w:t>
      </w:r>
      <w:r w:rsidRPr="008E2DAF">
        <w:rPr>
          <w:rFonts w:ascii="Arial" w:hAnsi="Arial" w:cs="Arial"/>
          <w:sz w:val="24"/>
          <w:szCs w:val="24"/>
        </w:rPr>
        <w:t xml:space="preserve"> - PGD, se relaciona con </w:t>
      </w:r>
      <w:r w:rsidR="000C6DB4" w:rsidRPr="008E2DAF">
        <w:rPr>
          <w:rFonts w:ascii="Arial" w:hAnsi="Arial" w:cs="Arial"/>
          <w:b/>
          <w:sz w:val="24"/>
          <w:szCs w:val="24"/>
        </w:rPr>
        <w:t xml:space="preserve">la </w:t>
      </w:r>
      <w:r w:rsidR="00132371" w:rsidRPr="008E2DAF">
        <w:rPr>
          <w:rFonts w:ascii="Arial" w:hAnsi="Arial" w:cs="Arial"/>
          <w:b/>
          <w:sz w:val="24"/>
          <w:szCs w:val="24"/>
        </w:rPr>
        <w:t>Visión</w:t>
      </w:r>
      <w:r w:rsidR="000C6DB4" w:rsidRPr="008E2DAF">
        <w:rPr>
          <w:rFonts w:ascii="Arial" w:hAnsi="Arial" w:cs="Arial"/>
          <w:b/>
          <w:sz w:val="24"/>
          <w:szCs w:val="24"/>
        </w:rPr>
        <w:t xml:space="preserve"> y la </w:t>
      </w:r>
      <w:r w:rsidR="00132371" w:rsidRPr="008E2DAF">
        <w:rPr>
          <w:rFonts w:ascii="Arial" w:hAnsi="Arial" w:cs="Arial"/>
          <w:b/>
          <w:sz w:val="24"/>
          <w:szCs w:val="24"/>
        </w:rPr>
        <w:t>Misión</w:t>
      </w:r>
      <w:r w:rsidR="000C6DB4" w:rsidRPr="008E2DAF">
        <w:rPr>
          <w:rFonts w:ascii="Arial" w:hAnsi="Arial" w:cs="Arial"/>
          <w:b/>
          <w:sz w:val="24"/>
          <w:szCs w:val="24"/>
        </w:rPr>
        <w:t xml:space="preserve"> del Partido de la U</w:t>
      </w:r>
      <w:r w:rsidRPr="008E2DAF">
        <w:rPr>
          <w:rFonts w:ascii="Arial" w:hAnsi="Arial" w:cs="Arial"/>
          <w:sz w:val="24"/>
          <w:szCs w:val="24"/>
        </w:rPr>
        <w:t>, mediante la identificación de las actividades a desarrollar en gestión documental a corto mediano y largo plazo, que luego de haber registrado los aspectos críticos en materia de la gestión documental se establecieron las siguientes metas</w:t>
      </w:r>
      <w:r w:rsidR="000C6DB4" w:rsidRPr="008E2DAF">
        <w:rPr>
          <w:rFonts w:ascii="Arial" w:hAnsi="Arial" w:cs="Arial"/>
          <w:sz w:val="24"/>
          <w:szCs w:val="24"/>
        </w:rPr>
        <w:t>.</w:t>
      </w:r>
    </w:p>
    <w:p w:rsidR="00132371" w:rsidRPr="008E2DAF" w:rsidRDefault="000C6DB4" w:rsidP="008E2DAF">
      <w:pPr>
        <w:jc w:val="both"/>
        <w:rPr>
          <w:rFonts w:ascii="Arial" w:hAnsi="Arial" w:cs="Arial"/>
          <w:b/>
          <w:sz w:val="24"/>
          <w:szCs w:val="24"/>
        </w:rPr>
      </w:pPr>
      <w:r w:rsidRPr="008E2DAF">
        <w:rPr>
          <w:rFonts w:ascii="Arial" w:hAnsi="Arial" w:cs="Arial"/>
          <w:b/>
          <w:sz w:val="24"/>
          <w:szCs w:val="24"/>
        </w:rPr>
        <w:t>3</w:t>
      </w:r>
      <w:r w:rsidR="008E2DAF">
        <w:rPr>
          <w:rFonts w:ascii="Arial" w:hAnsi="Arial" w:cs="Arial"/>
          <w:b/>
          <w:sz w:val="24"/>
          <w:szCs w:val="24"/>
        </w:rPr>
        <w:t>.</w:t>
      </w:r>
      <w:r w:rsidRPr="008E2DAF">
        <w:rPr>
          <w:rFonts w:ascii="Arial" w:hAnsi="Arial" w:cs="Arial"/>
          <w:b/>
          <w:sz w:val="24"/>
          <w:szCs w:val="24"/>
        </w:rPr>
        <w:t xml:space="preserve"> OBJETIVO GENERAL </w:t>
      </w:r>
    </w:p>
    <w:p w:rsidR="000C6DB4" w:rsidRPr="008E2DAF" w:rsidRDefault="000C6DB4" w:rsidP="008E2DAF">
      <w:pPr>
        <w:jc w:val="both"/>
        <w:rPr>
          <w:rFonts w:ascii="Arial" w:hAnsi="Arial" w:cs="Arial"/>
          <w:sz w:val="24"/>
          <w:szCs w:val="24"/>
        </w:rPr>
      </w:pPr>
      <w:r w:rsidRPr="008E2DAF">
        <w:rPr>
          <w:rFonts w:ascii="Arial" w:hAnsi="Arial" w:cs="Arial"/>
          <w:sz w:val="24"/>
          <w:szCs w:val="24"/>
        </w:rPr>
        <w:t xml:space="preserve">El </w:t>
      </w:r>
      <w:r w:rsidR="0045032A">
        <w:rPr>
          <w:rFonts w:ascii="Arial" w:hAnsi="Arial" w:cs="Arial"/>
          <w:sz w:val="24"/>
          <w:szCs w:val="24"/>
        </w:rPr>
        <w:t>Programa de Gestión Documental</w:t>
      </w:r>
      <w:r w:rsidRPr="008E2DAF">
        <w:rPr>
          <w:rFonts w:ascii="Arial" w:hAnsi="Arial" w:cs="Arial"/>
          <w:sz w:val="24"/>
          <w:szCs w:val="24"/>
        </w:rPr>
        <w:t xml:space="preserve"> – PGD, tiene como objetivo establecer los lineamientos archivísticos a corto, mediano</w:t>
      </w:r>
      <w:r w:rsidR="00132371" w:rsidRPr="008E2DAF">
        <w:rPr>
          <w:rFonts w:ascii="Arial" w:hAnsi="Arial" w:cs="Arial"/>
          <w:sz w:val="24"/>
          <w:szCs w:val="24"/>
        </w:rPr>
        <w:t xml:space="preserve"> y largo plazo, al interior del </w:t>
      </w:r>
      <w:r w:rsidR="00132371" w:rsidRPr="008E2DAF">
        <w:rPr>
          <w:rFonts w:ascii="Arial" w:hAnsi="Arial" w:cs="Arial"/>
          <w:b/>
          <w:sz w:val="24"/>
          <w:szCs w:val="24"/>
        </w:rPr>
        <w:t>Partido Social de la Unidad Nacional – Partido de la U</w:t>
      </w:r>
      <w:r w:rsidRPr="008E2DAF">
        <w:rPr>
          <w:rFonts w:ascii="Arial" w:hAnsi="Arial" w:cs="Arial"/>
          <w:sz w:val="24"/>
          <w:szCs w:val="24"/>
        </w:rPr>
        <w:t>.,</w:t>
      </w:r>
      <w:r w:rsidR="00132371" w:rsidRPr="008E2DAF">
        <w:rPr>
          <w:rFonts w:ascii="Arial" w:hAnsi="Arial" w:cs="Arial"/>
          <w:sz w:val="24"/>
          <w:szCs w:val="24"/>
        </w:rPr>
        <w:t xml:space="preserve"> </w:t>
      </w:r>
      <w:r w:rsidRPr="008E2DAF">
        <w:rPr>
          <w:rFonts w:ascii="Arial" w:hAnsi="Arial" w:cs="Arial"/>
          <w:sz w:val="24"/>
          <w:szCs w:val="24"/>
        </w:rPr>
        <w:t xml:space="preserve">sobre gestión de la información producida y/o recibida, </w:t>
      </w:r>
      <w:r w:rsidR="00132371" w:rsidRPr="008E2DAF">
        <w:rPr>
          <w:rFonts w:ascii="Arial" w:hAnsi="Arial" w:cs="Arial"/>
          <w:sz w:val="24"/>
          <w:szCs w:val="24"/>
        </w:rPr>
        <w:t xml:space="preserve">desde su origen hasta su disposición final, </w:t>
      </w:r>
      <w:r w:rsidRPr="008E2DAF">
        <w:rPr>
          <w:rFonts w:ascii="Arial" w:hAnsi="Arial" w:cs="Arial"/>
          <w:sz w:val="24"/>
          <w:szCs w:val="24"/>
        </w:rPr>
        <w:t>independientemente del soporte o medio de registro (análogo o digital) en que se produzca, para la toma oportuna de decisiones.</w:t>
      </w:r>
    </w:p>
    <w:p w:rsidR="008E2DAF" w:rsidRPr="008E2DAF" w:rsidRDefault="000C6DB4" w:rsidP="008E2DAF">
      <w:pPr>
        <w:jc w:val="both"/>
        <w:rPr>
          <w:rFonts w:ascii="Arial" w:hAnsi="Arial" w:cs="Arial"/>
          <w:sz w:val="24"/>
          <w:szCs w:val="24"/>
        </w:rPr>
      </w:pPr>
      <w:r w:rsidRPr="008E2DAF">
        <w:rPr>
          <w:rFonts w:ascii="Arial" w:hAnsi="Arial" w:cs="Arial"/>
          <w:sz w:val="24"/>
          <w:szCs w:val="24"/>
        </w:rPr>
        <w:t>Ejecutar las actividades administrativas, técnicas, de planificación, a través de la normatividad vigente, lineamientos, el control de procesos, con el propósito de garantizar la eficiencia en el funcionamiento de la gestión documental, organización, conservación, administración del patrimonio documental, acceso y s</w:t>
      </w:r>
      <w:r w:rsidR="00132371" w:rsidRPr="008E2DAF">
        <w:rPr>
          <w:rFonts w:ascii="Arial" w:hAnsi="Arial" w:cs="Arial"/>
          <w:sz w:val="24"/>
          <w:szCs w:val="24"/>
        </w:rPr>
        <w:t xml:space="preserve">eguridad de la información del </w:t>
      </w:r>
      <w:r w:rsidR="00132371" w:rsidRPr="008E2DAF">
        <w:rPr>
          <w:rFonts w:ascii="Arial" w:hAnsi="Arial" w:cs="Arial"/>
          <w:b/>
          <w:sz w:val="24"/>
          <w:szCs w:val="24"/>
        </w:rPr>
        <w:t>P.U</w:t>
      </w:r>
      <w:r w:rsidRPr="008E2DAF">
        <w:rPr>
          <w:rFonts w:ascii="Arial" w:hAnsi="Arial" w:cs="Arial"/>
          <w:sz w:val="24"/>
          <w:szCs w:val="24"/>
        </w:rPr>
        <w:t>.</w:t>
      </w:r>
    </w:p>
    <w:p w:rsidR="00132371" w:rsidRPr="008E2DAF" w:rsidRDefault="008E2DAF" w:rsidP="008E2DAF">
      <w:pPr>
        <w:jc w:val="both"/>
        <w:rPr>
          <w:rFonts w:ascii="Arial" w:hAnsi="Arial" w:cs="Arial"/>
          <w:b/>
          <w:sz w:val="24"/>
          <w:szCs w:val="24"/>
        </w:rPr>
      </w:pPr>
      <w:r>
        <w:rPr>
          <w:rFonts w:ascii="Arial" w:hAnsi="Arial" w:cs="Arial"/>
          <w:b/>
          <w:sz w:val="24"/>
          <w:szCs w:val="24"/>
        </w:rPr>
        <w:t xml:space="preserve">3.1 </w:t>
      </w:r>
      <w:r w:rsidR="00132371" w:rsidRPr="008E2DAF">
        <w:rPr>
          <w:rFonts w:ascii="Arial" w:hAnsi="Arial" w:cs="Arial"/>
          <w:b/>
          <w:sz w:val="24"/>
          <w:szCs w:val="24"/>
        </w:rPr>
        <w:t xml:space="preserve">OBJETIVOS ESPECÍFICOS </w:t>
      </w:r>
    </w:p>
    <w:p w:rsidR="00CB452E" w:rsidRPr="008E2DAF" w:rsidRDefault="00CB452E" w:rsidP="008E2DAF">
      <w:pPr>
        <w:pStyle w:val="Prrafodelista"/>
        <w:numPr>
          <w:ilvl w:val="0"/>
          <w:numId w:val="1"/>
        </w:numPr>
        <w:jc w:val="both"/>
        <w:rPr>
          <w:rFonts w:ascii="Arial" w:hAnsi="Arial" w:cs="Arial"/>
          <w:sz w:val="24"/>
          <w:szCs w:val="24"/>
        </w:rPr>
      </w:pPr>
      <w:r w:rsidRPr="008E2DAF">
        <w:rPr>
          <w:rFonts w:ascii="Arial" w:hAnsi="Arial" w:cs="Arial"/>
          <w:sz w:val="24"/>
          <w:szCs w:val="24"/>
        </w:rPr>
        <w:t>Resaltar la importancia que tienen los documentos de archivo generados en la Entidad, dentro del cumplimiento de sus funciones.</w:t>
      </w:r>
    </w:p>
    <w:p w:rsidR="00CB452E" w:rsidRPr="008E2DAF" w:rsidRDefault="00132371" w:rsidP="008E2DAF">
      <w:pPr>
        <w:pStyle w:val="Prrafodelista"/>
        <w:numPr>
          <w:ilvl w:val="0"/>
          <w:numId w:val="1"/>
        </w:numPr>
        <w:jc w:val="both"/>
        <w:rPr>
          <w:rFonts w:ascii="Arial" w:hAnsi="Arial" w:cs="Arial"/>
          <w:sz w:val="24"/>
          <w:szCs w:val="24"/>
        </w:rPr>
      </w:pPr>
      <w:r w:rsidRPr="008E2DAF">
        <w:rPr>
          <w:rFonts w:ascii="Arial" w:hAnsi="Arial" w:cs="Arial"/>
          <w:sz w:val="24"/>
          <w:szCs w:val="24"/>
        </w:rPr>
        <w:t xml:space="preserve">Normalizar y estandarizar a través de los procesos del </w:t>
      </w:r>
      <w:r w:rsidR="0045032A">
        <w:rPr>
          <w:rFonts w:ascii="Arial" w:hAnsi="Arial" w:cs="Arial"/>
          <w:sz w:val="24"/>
          <w:szCs w:val="24"/>
        </w:rPr>
        <w:t>Programa de Gestión Documental</w:t>
      </w:r>
      <w:r w:rsidRPr="008E2DAF">
        <w:rPr>
          <w:rFonts w:ascii="Arial" w:hAnsi="Arial" w:cs="Arial"/>
          <w:sz w:val="24"/>
          <w:szCs w:val="24"/>
        </w:rPr>
        <w:t xml:space="preserve"> – PGD, la producción, recepción, distribución, trámite, organización, consulta, conservación y</w:t>
      </w:r>
      <w:r w:rsidR="00CB452E" w:rsidRPr="008E2DAF">
        <w:rPr>
          <w:rFonts w:ascii="Arial" w:hAnsi="Arial" w:cs="Arial"/>
          <w:sz w:val="24"/>
          <w:szCs w:val="24"/>
        </w:rPr>
        <w:t xml:space="preserve"> disposición final durante </w:t>
      </w:r>
      <w:r w:rsidR="00F9527E" w:rsidRPr="008E2DAF">
        <w:rPr>
          <w:rFonts w:ascii="Arial" w:hAnsi="Arial" w:cs="Arial"/>
          <w:sz w:val="24"/>
          <w:szCs w:val="24"/>
        </w:rPr>
        <w:t xml:space="preserve">el ciclo vital del documento. </w:t>
      </w:r>
    </w:p>
    <w:p w:rsidR="00132371" w:rsidRPr="008E2DAF" w:rsidRDefault="00CB452E" w:rsidP="008E2DAF">
      <w:pPr>
        <w:pStyle w:val="Prrafodelista"/>
        <w:numPr>
          <w:ilvl w:val="0"/>
          <w:numId w:val="1"/>
        </w:numPr>
        <w:jc w:val="both"/>
        <w:rPr>
          <w:rFonts w:ascii="Arial" w:hAnsi="Arial" w:cs="Arial"/>
          <w:sz w:val="24"/>
          <w:szCs w:val="24"/>
        </w:rPr>
      </w:pPr>
      <w:r w:rsidRPr="008E2DAF">
        <w:rPr>
          <w:rFonts w:ascii="Arial" w:hAnsi="Arial" w:cs="Arial"/>
          <w:sz w:val="24"/>
          <w:szCs w:val="24"/>
        </w:rPr>
        <w:t>Implementar el desarrollo de procesos básicos de aplicación de la Tabla de Retención Documental, organización, transferencias primarias, recuperación, preservación, conservación de la información y disposición final de los documentos.</w:t>
      </w:r>
    </w:p>
    <w:p w:rsidR="00CB452E" w:rsidRPr="008E2DAF" w:rsidRDefault="00CB452E" w:rsidP="008E2DAF">
      <w:pPr>
        <w:pStyle w:val="Prrafodelista"/>
        <w:numPr>
          <w:ilvl w:val="0"/>
          <w:numId w:val="1"/>
        </w:numPr>
        <w:jc w:val="both"/>
        <w:rPr>
          <w:rFonts w:ascii="Arial" w:hAnsi="Arial" w:cs="Arial"/>
          <w:sz w:val="24"/>
          <w:szCs w:val="24"/>
        </w:rPr>
      </w:pPr>
      <w:r w:rsidRPr="008E2DAF">
        <w:rPr>
          <w:rFonts w:ascii="Arial" w:hAnsi="Arial" w:cs="Arial"/>
          <w:sz w:val="24"/>
          <w:szCs w:val="24"/>
        </w:rPr>
        <w:t>Fortalecer la seguridad en los sistem</w:t>
      </w:r>
      <w:r w:rsidR="00EC5F66" w:rsidRPr="008E2DAF">
        <w:rPr>
          <w:rFonts w:ascii="Arial" w:hAnsi="Arial" w:cs="Arial"/>
          <w:sz w:val="24"/>
          <w:szCs w:val="24"/>
        </w:rPr>
        <w:t>as de información institucional.</w:t>
      </w:r>
      <w:r w:rsidRPr="008E2DAF">
        <w:rPr>
          <w:rFonts w:ascii="Arial" w:hAnsi="Arial" w:cs="Arial"/>
          <w:sz w:val="24"/>
          <w:szCs w:val="24"/>
        </w:rPr>
        <w:t xml:space="preserve"> Implementando las actividades necesarias de conformidad con los requerimientos del Archivo General de la Nación.</w:t>
      </w:r>
    </w:p>
    <w:p w:rsidR="00CD5C99" w:rsidRDefault="00CD5C99" w:rsidP="00EC7361">
      <w:pPr>
        <w:rPr>
          <w:rFonts w:ascii="Arial" w:hAnsi="Arial" w:cs="Arial"/>
          <w:b/>
        </w:rPr>
      </w:pPr>
    </w:p>
    <w:p w:rsidR="00EC7361" w:rsidRDefault="00EC7361" w:rsidP="00EC7361">
      <w:pPr>
        <w:rPr>
          <w:rFonts w:ascii="Arial" w:hAnsi="Arial" w:cs="Arial"/>
          <w:b/>
          <w:sz w:val="24"/>
          <w:szCs w:val="24"/>
        </w:rPr>
      </w:pPr>
      <w:r w:rsidRPr="00715CBD">
        <w:rPr>
          <w:rFonts w:ascii="Arial" w:hAnsi="Arial" w:cs="Arial"/>
          <w:b/>
          <w:sz w:val="24"/>
          <w:szCs w:val="24"/>
        </w:rPr>
        <w:t>4. MISIÓN</w:t>
      </w:r>
    </w:p>
    <w:p w:rsidR="00CD5C99" w:rsidRPr="00470E94" w:rsidRDefault="00470E94" w:rsidP="00EC7361">
      <w:pPr>
        <w:rPr>
          <w:rFonts w:ascii="Arial" w:hAnsi="Arial" w:cs="Arial"/>
          <w:color w:val="333333"/>
          <w:sz w:val="24"/>
          <w:szCs w:val="24"/>
          <w:shd w:val="clear" w:color="auto" w:fill="FFFFFF"/>
        </w:rPr>
      </w:pPr>
      <w:r w:rsidRPr="00715CBD">
        <w:rPr>
          <w:rFonts w:ascii="Arial" w:hAnsi="Arial" w:cs="Arial"/>
          <w:color w:val="333333"/>
          <w:sz w:val="24"/>
          <w:szCs w:val="24"/>
          <w:shd w:val="clear" w:color="auto" w:fill="FFFFFF"/>
        </w:rPr>
        <w:t>Promover una sociedad justa, libre y prospera, afianzados en el fortalecimiento de las instituciones democráticas y el ejercicio del buen Gobierno, que recupere la confianza política.</w:t>
      </w:r>
    </w:p>
    <w:p w:rsidR="00EC7361" w:rsidRDefault="00EC7361" w:rsidP="00EC7361">
      <w:pPr>
        <w:rPr>
          <w:rFonts w:ascii="Arial" w:hAnsi="Arial" w:cs="Arial"/>
          <w:b/>
          <w:sz w:val="24"/>
          <w:szCs w:val="24"/>
        </w:rPr>
      </w:pPr>
      <w:r w:rsidRPr="00715CBD">
        <w:rPr>
          <w:rFonts w:ascii="Arial" w:hAnsi="Arial" w:cs="Arial"/>
          <w:b/>
          <w:sz w:val="24"/>
          <w:szCs w:val="24"/>
        </w:rPr>
        <w:t>5. VISIÓN</w:t>
      </w:r>
    </w:p>
    <w:p w:rsidR="00470E94" w:rsidRPr="00715CBD" w:rsidRDefault="00470E94" w:rsidP="00470E94">
      <w:pPr>
        <w:rPr>
          <w:rFonts w:ascii="Arial" w:hAnsi="Arial" w:cs="Arial"/>
          <w:color w:val="333333"/>
          <w:sz w:val="24"/>
          <w:szCs w:val="24"/>
          <w:shd w:val="clear" w:color="auto" w:fill="FFFFFF"/>
        </w:rPr>
      </w:pPr>
      <w:r w:rsidRPr="00715CBD">
        <w:rPr>
          <w:rFonts w:ascii="Arial" w:hAnsi="Arial" w:cs="Arial"/>
          <w:color w:val="333333"/>
          <w:sz w:val="24"/>
          <w:szCs w:val="24"/>
          <w:shd w:val="clear" w:color="auto" w:fill="FFFFFF"/>
        </w:rPr>
        <w:t>Constituirnos como la mejor y mayor alternativa política del país en los próximos cinco años.</w:t>
      </w:r>
    </w:p>
    <w:p w:rsidR="00CD5C99" w:rsidRPr="00715CBD" w:rsidRDefault="00CD5C99" w:rsidP="00EC7361">
      <w:pPr>
        <w:rPr>
          <w:rFonts w:ascii="Arial" w:hAnsi="Arial" w:cs="Arial"/>
          <w:b/>
          <w:bCs/>
          <w:sz w:val="24"/>
          <w:szCs w:val="24"/>
        </w:rPr>
      </w:pPr>
    </w:p>
    <w:p w:rsidR="00EC7361" w:rsidRPr="00715CBD" w:rsidRDefault="00784E45" w:rsidP="00EC7361">
      <w:pPr>
        <w:rPr>
          <w:rFonts w:ascii="Arial" w:hAnsi="Arial" w:cs="Arial"/>
          <w:b/>
          <w:bCs/>
          <w:sz w:val="24"/>
          <w:szCs w:val="24"/>
        </w:rPr>
      </w:pPr>
      <w:r>
        <w:rPr>
          <w:rFonts w:ascii="Arial" w:hAnsi="Arial" w:cs="Arial"/>
          <w:b/>
          <w:bCs/>
          <w:sz w:val="24"/>
          <w:szCs w:val="24"/>
        </w:rPr>
        <w:t xml:space="preserve">5.1 </w:t>
      </w:r>
      <w:r w:rsidR="00EC7361" w:rsidRPr="00715CBD">
        <w:rPr>
          <w:rFonts w:ascii="Arial" w:hAnsi="Arial" w:cs="Arial"/>
          <w:b/>
          <w:bCs/>
          <w:sz w:val="24"/>
          <w:szCs w:val="24"/>
        </w:rPr>
        <w:t>Valores Esenciales</w:t>
      </w:r>
    </w:p>
    <w:p w:rsidR="00EC7361" w:rsidRPr="00715CBD" w:rsidRDefault="00EC7361" w:rsidP="00EC7361">
      <w:pPr>
        <w:pStyle w:val="NormalWeb"/>
        <w:shd w:val="clear" w:color="auto" w:fill="FFFFFF"/>
        <w:spacing w:before="0" w:beforeAutospacing="0" w:after="0" w:afterAutospacing="0"/>
        <w:textAlignment w:val="baseline"/>
        <w:rPr>
          <w:rFonts w:ascii="Arial" w:hAnsi="Arial" w:cs="Arial"/>
          <w:color w:val="333333"/>
        </w:rPr>
      </w:pPr>
    </w:p>
    <w:p w:rsidR="00EC7361" w:rsidRPr="00715CBD" w:rsidRDefault="00EC7361" w:rsidP="00784E45">
      <w:pPr>
        <w:pStyle w:val="Sinespaciado"/>
        <w:numPr>
          <w:ilvl w:val="0"/>
          <w:numId w:val="9"/>
        </w:numPr>
        <w:rPr>
          <w:rFonts w:ascii="Arial" w:hAnsi="Arial" w:cs="Arial"/>
          <w:sz w:val="24"/>
          <w:szCs w:val="24"/>
        </w:rPr>
      </w:pPr>
      <w:r w:rsidRPr="00715CBD">
        <w:rPr>
          <w:rFonts w:ascii="Arial" w:hAnsi="Arial" w:cs="Arial"/>
          <w:sz w:val="24"/>
          <w:szCs w:val="24"/>
        </w:rPr>
        <w:t>Reparo equitativo de la riqueza.</w:t>
      </w:r>
      <w:r w:rsidRPr="00715CBD">
        <w:rPr>
          <w:rFonts w:ascii="Arial" w:hAnsi="Arial" w:cs="Arial"/>
          <w:sz w:val="24"/>
          <w:szCs w:val="24"/>
        </w:rPr>
        <w:br/>
      </w:r>
    </w:p>
    <w:p w:rsidR="00EC7361" w:rsidRDefault="00EC7361" w:rsidP="00784E45">
      <w:pPr>
        <w:pStyle w:val="Sinespaciado"/>
        <w:numPr>
          <w:ilvl w:val="0"/>
          <w:numId w:val="9"/>
        </w:numPr>
        <w:rPr>
          <w:rFonts w:ascii="Arial" w:hAnsi="Arial" w:cs="Arial"/>
          <w:sz w:val="24"/>
          <w:szCs w:val="24"/>
        </w:rPr>
      </w:pPr>
      <w:r w:rsidRPr="00715CBD">
        <w:rPr>
          <w:rFonts w:ascii="Arial" w:hAnsi="Arial" w:cs="Arial"/>
          <w:sz w:val="24"/>
          <w:szCs w:val="24"/>
        </w:rPr>
        <w:t>Igualdad de oportunidades</w:t>
      </w:r>
    </w:p>
    <w:p w:rsidR="00186DF9" w:rsidRPr="00715CBD" w:rsidRDefault="00186DF9" w:rsidP="00186DF9">
      <w:pPr>
        <w:pStyle w:val="Sinespaciado"/>
        <w:rPr>
          <w:rFonts w:ascii="Arial" w:hAnsi="Arial" w:cs="Arial"/>
          <w:sz w:val="24"/>
          <w:szCs w:val="24"/>
        </w:rPr>
      </w:pPr>
    </w:p>
    <w:p w:rsidR="00EC7361" w:rsidRPr="00715CBD" w:rsidRDefault="00EC7361" w:rsidP="00784E45">
      <w:pPr>
        <w:pStyle w:val="Sinespaciado"/>
        <w:numPr>
          <w:ilvl w:val="0"/>
          <w:numId w:val="9"/>
        </w:numPr>
        <w:rPr>
          <w:rFonts w:ascii="Arial" w:hAnsi="Arial" w:cs="Arial"/>
          <w:sz w:val="24"/>
          <w:szCs w:val="24"/>
        </w:rPr>
      </w:pPr>
      <w:r w:rsidRPr="00715CBD">
        <w:rPr>
          <w:rFonts w:ascii="Arial" w:hAnsi="Arial" w:cs="Arial"/>
          <w:sz w:val="24"/>
          <w:szCs w:val="24"/>
        </w:rPr>
        <w:t>Protección a la libertad de pensamiento y opinión, salvaguardia y respeto por el pluralismo cultural, ético, religioso y sexual.</w:t>
      </w:r>
      <w:r w:rsidRPr="00715CBD">
        <w:rPr>
          <w:rFonts w:ascii="Arial" w:hAnsi="Arial" w:cs="Arial"/>
          <w:sz w:val="24"/>
          <w:szCs w:val="24"/>
        </w:rPr>
        <w:br/>
      </w:r>
    </w:p>
    <w:p w:rsidR="00EC7361" w:rsidRPr="00715CBD" w:rsidRDefault="00EC7361" w:rsidP="00784E45">
      <w:pPr>
        <w:pStyle w:val="Sinespaciado"/>
        <w:numPr>
          <w:ilvl w:val="0"/>
          <w:numId w:val="9"/>
        </w:numPr>
        <w:rPr>
          <w:rFonts w:ascii="Arial" w:hAnsi="Arial" w:cs="Arial"/>
          <w:sz w:val="24"/>
          <w:szCs w:val="24"/>
        </w:rPr>
      </w:pPr>
      <w:r w:rsidRPr="00715CBD">
        <w:rPr>
          <w:rFonts w:ascii="Arial" w:hAnsi="Arial" w:cs="Arial"/>
          <w:sz w:val="24"/>
          <w:szCs w:val="24"/>
        </w:rPr>
        <w:t>Responsabilidad, entendida como el espíritu de rendir cuentas y responder por las consecuencias de los actos.</w:t>
      </w:r>
      <w:r w:rsidRPr="00715CBD">
        <w:rPr>
          <w:rFonts w:ascii="Arial" w:hAnsi="Arial" w:cs="Arial"/>
          <w:sz w:val="24"/>
          <w:szCs w:val="24"/>
        </w:rPr>
        <w:br/>
      </w:r>
    </w:p>
    <w:p w:rsidR="00EC7361" w:rsidRPr="00715CBD" w:rsidRDefault="00EC7361" w:rsidP="00784E45">
      <w:pPr>
        <w:pStyle w:val="Sinespaciado"/>
        <w:numPr>
          <w:ilvl w:val="0"/>
          <w:numId w:val="9"/>
        </w:numPr>
        <w:rPr>
          <w:rFonts w:ascii="Arial" w:hAnsi="Arial" w:cs="Arial"/>
          <w:sz w:val="24"/>
          <w:szCs w:val="24"/>
        </w:rPr>
      </w:pPr>
      <w:r w:rsidRPr="00715CBD">
        <w:rPr>
          <w:rFonts w:ascii="Arial" w:hAnsi="Arial" w:cs="Arial"/>
          <w:sz w:val="24"/>
          <w:szCs w:val="24"/>
        </w:rPr>
        <w:t>Solidaridad, implica la persecución constante de una sociedad equitativa.</w:t>
      </w:r>
      <w:r w:rsidRPr="00715CBD">
        <w:rPr>
          <w:rFonts w:ascii="Arial" w:hAnsi="Arial" w:cs="Arial"/>
          <w:sz w:val="24"/>
          <w:szCs w:val="24"/>
        </w:rPr>
        <w:br/>
      </w:r>
    </w:p>
    <w:p w:rsidR="00EC7361" w:rsidRPr="00715CBD" w:rsidRDefault="00EC7361" w:rsidP="00784E45">
      <w:pPr>
        <w:pStyle w:val="Sinespaciado"/>
        <w:numPr>
          <w:ilvl w:val="0"/>
          <w:numId w:val="9"/>
        </w:numPr>
        <w:rPr>
          <w:rFonts w:ascii="Arial" w:hAnsi="Arial" w:cs="Arial"/>
          <w:sz w:val="24"/>
          <w:szCs w:val="24"/>
        </w:rPr>
      </w:pPr>
      <w:r w:rsidRPr="00715CBD">
        <w:rPr>
          <w:rFonts w:ascii="Arial" w:hAnsi="Arial" w:cs="Arial"/>
          <w:sz w:val="24"/>
          <w:szCs w:val="24"/>
        </w:rPr>
        <w:t>Compromiso que permite pasar las promesas a los hechos, generando resultados y beneficios tangibles.</w:t>
      </w:r>
      <w:r w:rsidRPr="00715CBD">
        <w:rPr>
          <w:rFonts w:ascii="Arial" w:hAnsi="Arial" w:cs="Arial"/>
          <w:sz w:val="24"/>
          <w:szCs w:val="24"/>
        </w:rPr>
        <w:br/>
      </w:r>
    </w:p>
    <w:p w:rsidR="00EC7361" w:rsidRPr="00715CBD" w:rsidRDefault="00EC7361" w:rsidP="00784E45">
      <w:pPr>
        <w:pStyle w:val="Sinespaciado"/>
        <w:numPr>
          <w:ilvl w:val="0"/>
          <w:numId w:val="9"/>
        </w:numPr>
        <w:rPr>
          <w:rFonts w:ascii="Arial" w:hAnsi="Arial" w:cs="Arial"/>
          <w:sz w:val="24"/>
          <w:szCs w:val="24"/>
        </w:rPr>
      </w:pPr>
      <w:r w:rsidRPr="00715CBD">
        <w:rPr>
          <w:rFonts w:ascii="Arial" w:hAnsi="Arial" w:cs="Arial"/>
          <w:sz w:val="24"/>
          <w:szCs w:val="24"/>
        </w:rPr>
        <w:t>Impulso a la educación, como función primordial para construir un mejor país.</w:t>
      </w:r>
    </w:p>
    <w:p w:rsidR="00EC7361" w:rsidRPr="00715CBD" w:rsidRDefault="00EC7361" w:rsidP="00EC7361">
      <w:pPr>
        <w:rPr>
          <w:rFonts w:ascii="Arial" w:hAnsi="Arial" w:cs="Arial"/>
          <w:sz w:val="24"/>
          <w:szCs w:val="24"/>
        </w:rPr>
      </w:pPr>
    </w:p>
    <w:p w:rsidR="00CD5C99" w:rsidRDefault="00CD5C99" w:rsidP="00EC7361"/>
    <w:p w:rsidR="004F3D74" w:rsidRDefault="004F3D74" w:rsidP="00EC7361"/>
    <w:p w:rsidR="00CD5C99" w:rsidRDefault="00CD5C99" w:rsidP="00EC7361"/>
    <w:p w:rsidR="00470E94" w:rsidRDefault="00470E94" w:rsidP="00EC7361"/>
    <w:p w:rsidR="009365DA" w:rsidRDefault="009365DA" w:rsidP="00EC7361"/>
    <w:p w:rsidR="004F3D74" w:rsidRDefault="004F3D74" w:rsidP="00A072C0">
      <w:pPr>
        <w:jc w:val="both"/>
        <w:rPr>
          <w:rFonts w:ascii="Arial" w:hAnsi="Arial" w:cs="Arial"/>
          <w:b/>
          <w:sz w:val="24"/>
          <w:szCs w:val="24"/>
        </w:rPr>
      </w:pPr>
    </w:p>
    <w:p w:rsidR="00CD5C99" w:rsidRPr="00A072C0" w:rsidRDefault="00CD5C99" w:rsidP="00A072C0">
      <w:pPr>
        <w:jc w:val="both"/>
        <w:rPr>
          <w:rFonts w:ascii="Arial" w:hAnsi="Arial" w:cs="Arial"/>
          <w:b/>
          <w:sz w:val="24"/>
          <w:szCs w:val="24"/>
        </w:rPr>
      </w:pPr>
      <w:r w:rsidRPr="00A072C0">
        <w:rPr>
          <w:rFonts w:ascii="Arial" w:hAnsi="Arial" w:cs="Arial"/>
          <w:b/>
          <w:sz w:val="24"/>
          <w:szCs w:val="24"/>
        </w:rPr>
        <w:t>6</w:t>
      </w:r>
      <w:r w:rsidR="00A072C0">
        <w:rPr>
          <w:rFonts w:ascii="Arial" w:hAnsi="Arial" w:cs="Arial"/>
          <w:b/>
          <w:sz w:val="24"/>
          <w:szCs w:val="24"/>
        </w:rPr>
        <w:t>.</w:t>
      </w:r>
      <w:r w:rsidRPr="00A072C0">
        <w:rPr>
          <w:rFonts w:ascii="Arial" w:hAnsi="Arial" w:cs="Arial"/>
          <w:b/>
          <w:sz w:val="24"/>
          <w:szCs w:val="24"/>
        </w:rPr>
        <w:t xml:space="preserve"> POLÍTICA DE CALIDAD </w:t>
      </w:r>
    </w:p>
    <w:p w:rsidR="00CD5C99" w:rsidRPr="00A072C0" w:rsidRDefault="00C62BA7" w:rsidP="00A072C0">
      <w:pPr>
        <w:jc w:val="both"/>
        <w:rPr>
          <w:rFonts w:ascii="Arial" w:hAnsi="Arial" w:cs="Arial"/>
          <w:sz w:val="24"/>
          <w:szCs w:val="24"/>
        </w:rPr>
      </w:pPr>
      <w:r w:rsidRPr="00A072C0">
        <w:rPr>
          <w:rFonts w:ascii="Arial" w:hAnsi="Arial" w:cs="Arial"/>
          <w:sz w:val="24"/>
          <w:szCs w:val="24"/>
        </w:rPr>
        <w:t>La Secretaría General de</w:t>
      </w:r>
      <w:r w:rsidR="00CD5C99" w:rsidRPr="00A072C0">
        <w:rPr>
          <w:rFonts w:ascii="Arial" w:hAnsi="Arial" w:cs="Arial"/>
          <w:sz w:val="24"/>
          <w:szCs w:val="24"/>
        </w:rPr>
        <w:t>l</w:t>
      </w:r>
      <w:r w:rsidRPr="00A072C0">
        <w:rPr>
          <w:rFonts w:ascii="Arial" w:hAnsi="Arial" w:cs="Arial"/>
          <w:sz w:val="24"/>
          <w:szCs w:val="24"/>
        </w:rPr>
        <w:t xml:space="preserve"> Partido Social de la Unidad nacional – Partido de la U</w:t>
      </w:r>
      <w:r w:rsidR="00CD5C99" w:rsidRPr="00A072C0">
        <w:rPr>
          <w:rFonts w:ascii="Arial" w:hAnsi="Arial" w:cs="Arial"/>
          <w:sz w:val="24"/>
          <w:szCs w:val="24"/>
        </w:rPr>
        <w:t>., cuya misión es</w:t>
      </w:r>
      <w:r w:rsidR="008C7949">
        <w:rPr>
          <w:rFonts w:ascii="Arial" w:hAnsi="Arial" w:cs="Arial"/>
          <w:color w:val="333333"/>
          <w:sz w:val="24"/>
          <w:szCs w:val="24"/>
          <w:shd w:val="clear" w:color="auto" w:fill="FFFFFF"/>
        </w:rPr>
        <w:t xml:space="preserve"> c</w:t>
      </w:r>
      <w:r w:rsidRPr="00A072C0">
        <w:rPr>
          <w:rFonts w:ascii="Arial" w:hAnsi="Arial" w:cs="Arial"/>
          <w:color w:val="333333"/>
          <w:sz w:val="24"/>
          <w:szCs w:val="24"/>
          <w:shd w:val="clear" w:color="auto" w:fill="FFFFFF"/>
        </w:rPr>
        <w:t xml:space="preserve">onstituirnos como la mejor y </w:t>
      </w:r>
      <w:r w:rsidR="008C7949">
        <w:rPr>
          <w:rFonts w:ascii="Arial" w:hAnsi="Arial" w:cs="Arial"/>
          <w:color w:val="333333"/>
          <w:sz w:val="24"/>
          <w:szCs w:val="24"/>
          <w:shd w:val="clear" w:color="auto" w:fill="FFFFFF"/>
        </w:rPr>
        <w:t>mayor alternativa política del P</w:t>
      </w:r>
      <w:r w:rsidRPr="00A072C0">
        <w:rPr>
          <w:rFonts w:ascii="Arial" w:hAnsi="Arial" w:cs="Arial"/>
          <w:color w:val="333333"/>
          <w:sz w:val="24"/>
          <w:szCs w:val="24"/>
          <w:shd w:val="clear" w:color="auto" w:fill="FFFFFF"/>
        </w:rPr>
        <w:t>aís,</w:t>
      </w:r>
      <w:r w:rsidR="00CD5C99" w:rsidRPr="00A072C0">
        <w:rPr>
          <w:rFonts w:ascii="Arial" w:hAnsi="Arial" w:cs="Arial"/>
          <w:sz w:val="24"/>
          <w:szCs w:val="24"/>
        </w:rPr>
        <w:t xml:space="preserve"> busca la satisfacción de sus usuarios y partes interesadas, cumpliendo los requisitos legales y orga</w:t>
      </w:r>
      <w:r w:rsidRPr="00A072C0">
        <w:rPr>
          <w:rFonts w:ascii="Arial" w:hAnsi="Arial" w:cs="Arial"/>
          <w:sz w:val="24"/>
          <w:szCs w:val="24"/>
        </w:rPr>
        <w:t xml:space="preserve">nizacionales suscritos frente a </w:t>
      </w:r>
      <w:r w:rsidR="008C7949">
        <w:rPr>
          <w:rFonts w:ascii="Arial" w:hAnsi="Arial" w:cs="Arial"/>
          <w:b/>
          <w:sz w:val="24"/>
          <w:szCs w:val="24"/>
        </w:rPr>
        <w:t>la Ley 1712 de 2014 “L</w:t>
      </w:r>
      <w:r w:rsidRPr="00A072C0">
        <w:rPr>
          <w:rFonts w:ascii="Arial" w:hAnsi="Arial" w:cs="Arial"/>
          <w:b/>
          <w:sz w:val="24"/>
          <w:szCs w:val="24"/>
        </w:rPr>
        <w:t>ey de Transparencia</w:t>
      </w:r>
      <w:r w:rsidR="008C7949">
        <w:rPr>
          <w:rFonts w:ascii="Arial" w:hAnsi="Arial" w:cs="Arial"/>
          <w:b/>
          <w:sz w:val="24"/>
          <w:szCs w:val="24"/>
        </w:rPr>
        <w:t>”</w:t>
      </w:r>
      <w:r w:rsidRPr="00A072C0">
        <w:rPr>
          <w:rFonts w:ascii="Arial" w:hAnsi="Arial" w:cs="Arial"/>
          <w:b/>
          <w:sz w:val="24"/>
          <w:szCs w:val="24"/>
        </w:rPr>
        <w:t xml:space="preserve"> y Ley 594 de 200</w:t>
      </w:r>
      <w:r w:rsidR="008C7949">
        <w:rPr>
          <w:rFonts w:ascii="Arial" w:hAnsi="Arial" w:cs="Arial"/>
          <w:b/>
          <w:sz w:val="24"/>
          <w:szCs w:val="24"/>
        </w:rPr>
        <w:t>0 “Ley General de A</w:t>
      </w:r>
      <w:r w:rsidRPr="00A072C0">
        <w:rPr>
          <w:rFonts w:ascii="Arial" w:hAnsi="Arial" w:cs="Arial"/>
          <w:b/>
          <w:sz w:val="24"/>
          <w:szCs w:val="24"/>
        </w:rPr>
        <w:t>rchivos</w:t>
      </w:r>
      <w:r w:rsidR="008C7949">
        <w:rPr>
          <w:rFonts w:ascii="Arial" w:hAnsi="Arial" w:cs="Arial"/>
          <w:b/>
          <w:sz w:val="24"/>
          <w:szCs w:val="24"/>
        </w:rPr>
        <w:t>”</w:t>
      </w:r>
      <w:r w:rsidR="00CD5C99" w:rsidRPr="00A072C0">
        <w:rPr>
          <w:rFonts w:ascii="Arial" w:hAnsi="Arial" w:cs="Arial"/>
          <w:sz w:val="24"/>
          <w:szCs w:val="24"/>
        </w:rPr>
        <w:t xml:space="preserve">. </w:t>
      </w:r>
      <w:r w:rsidR="008C7949">
        <w:rPr>
          <w:rFonts w:ascii="Arial" w:hAnsi="Arial" w:cs="Arial"/>
          <w:sz w:val="24"/>
          <w:szCs w:val="24"/>
        </w:rPr>
        <w:t xml:space="preserve">  </w:t>
      </w:r>
      <w:r w:rsidR="00CD5C99" w:rsidRPr="00A072C0">
        <w:rPr>
          <w:rFonts w:ascii="Arial" w:hAnsi="Arial" w:cs="Arial"/>
          <w:sz w:val="24"/>
          <w:szCs w:val="24"/>
        </w:rPr>
        <w:t xml:space="preserve">Por lo cual se compromete a: </w:t>
      </w:r>
    </w:p>
    <w:p w:rsidR="00CD5C99" w:rsidRPr="00A072C0" w:rsidRDefault="00CD5C99" w:rsidP="00A072C0">
      <w:pPr>
        <w:jc w:val="both"/>
        <w:rPr>
          <w:rFonts w:ascii="Arial" w:hAnsi="Arial" w:cs="Arial"/>
          <w:sz w:val="24"/>
          <w:szCs w:val="24"/>
        </w:rPr>
      </w:pPr>
      <w:r w:rsidRPr="00A072C0">
        <w:rPr>
          <w:rFonts w:ascii="Arial" w:hAnsi="Arial" w:cs="Arial"/>
          <w:sz w:val="24"/>
          <w:szCs w:val="24"/>
        </w:rPr>
        <w:t xml:space="preserve">• </w:t>
      </w:r>
      <w:r w:rsidR="00C62BA7" w:rsidRPr="00A072C0">
        <w:rPr>
          <w:rFonts w:ascii="Arial" w:hAnsi="Arial" w:cs="Arial"/>
          <w:sz w:val="24"/>
          <w:szCs w:val="24"/>
        </w:rPr>
        <w:t xml:space="preserve">Promover el acceso a la información pública como derecho fundamental que tiene todas las personas </w:t>
      </w:r>
      <w:r w:rsidRPr="00A072C0">
        <w:rPr>
          <w:rFonts w:ascii="Arial" w:hAnsi="Arial" w:cs="Arial"/>
          <w:sz w:val="24"/>
          <w:szCs w:val="24"/>
        </w:rPr>
        <w:t xml:space="preserve"> </w:t>
      </w:r>
    </w:p>
    <w:p w:rsidR="00CD5C99" w:rsidRPr="00A072C0" w:rsidRDefault="00CD5C99" w:rsidP="00A072C0">
      <w:pPr>
        <w:jc w:val="both"/>
        <w:rPr>
          <w:rFonts w:ascii="Arial" w:hAnsi="Arial" w:cs="Arial"/>
          <w:sz w:val="24"/>
          <w:szCs w:val="24"/>
        </w:rPr>
      </w:pPr>
      <w:r w:rsidRPr="00A072C0">
        <w:rPr>
          <w:rFonts w:ascii="Arial" w:hAnsi="Arial" w:cs="Arial"/>
          <w:sz w:val="24"/>
          <w:szCs w:val="24"/>
        </w:rPr>
        <w:t xml:space="preserve">• </w:t>
      </w:r>
      <w:r w:rsidR="00C62BA7" w:rsidRPr="00A072C0">
        <w:rPr>
          <w:rFonts w:ascii="Arial" w:hAnsi="Arial" w:cs="Arial"/>
          <w:sz w:val="24"/>
          <w:szCs w:val="24"/>
        </w:rPr>
        <w:t>Los ciudadanos tiene derecho a conocer sobre la existencia y acceder a la información pública en posesión o bajo control de los sujetos obligados.</w:t>
      </w:r>
    </w:p>
    <w:p w:rsidR="00CD5C99" w:rsidRPr="00A072C0" w:rsidRDefault="00CD5C99" w:rsidP="00A072C0">
      <w:pPr>
        <w:jc w:val="both"/>
        <w:rPr>
          <w:rFonts w:ascii="Arial" w:hAnsi="Arial" w:cs="Arial"/>
          <w:sz w:val="24"/>
          <w:szCs w:val="24"/>
        </w:rPr>
      </w:pPr>
      <w:r w:rsidRPr="00A072C0">
        <w:rPr>
          <w:rFonts w:ascii="Arial" w:hAnsi="Arial" w:cs="Arial"/>
          <w:sz w:val="24"/>
          <w:szCs w:val="24"/>
        </w:rPr>
        <w:t xml:space="preserve">• Proteger la confidencialidad, integridad, disponibilidad y autenticidad de los activos de información. </w:t>
      </w:r>
    </w:p>
    <w:p w:rsidR="00CD5C99" w:rsidRDefault="00CD5C99" w:rsidP="00A072C0">
      <w:pPr>
        <w:jc w:val="both"/>
        <w:rPr>
          <w:rFonts w:ascii="Arial" w:hAnsi="Arial" w:cs="Arial"/>
          <w:sz w:val="24"/>
          <w:szCs w:val="24"/>
        </w:rPr>
      </w:pPr>
      <w:r w:rsidRPr="00A072C0">
        <w:rPr>
          <w:rFonts w:ascii="Arial" w:hAnsi="Arial" w:cs="Arial"/>
          <w:sz w:val="24"/>
          <w:szCs w:val="24"/>
        </w:rPr>
        <w:t xml:space="preserve">• Administrar y conservar los documentos de archivo producidos en el ejercicio de su gestión y preservar la memoria institucional. </w:t>
      </w:r>
    </w:p>
    <w:p w:rsidR="00640A66" w:rsidRDefault="00640A66" w:rsidP="00A072C0">
      <w:pPr>
        <w:jc w:val="both"/>
        <w:rPr>
          <w:rFonts w:ascii="Arial" w:hAnsi="Arial" w:cs="Arial"/>
          <w:b/>
          <w:sz w:val="24"/>
          <w:szCs w:val="24"/>
        </w:rPr>
      </w:pPr>
    </w:p>
    <w:p w:rsidR="0058233C" w:rsidRPr="00A072C0" w:rsidRDefault="0058233C" w:rsidP="00A072C0">
      <w:pPr>
        <w:jc w:val="both"/>
        <w:rPr>
          <w:rFonts w:ascii="Arial" w:hAnsi="Arial" w:cs="Arial"/>
          <w:b/>
          <w:sz w:val="24"/>
          <w:szCs w:val="24"/>
        </w:rPr>
      </w:pPr>
      <w:r w:rsidRPr="00A072C0">
        <w:rPr>
          <w:rFonts w:ascii="Arial" w:hAnsi="Arial" w:cs="Arial"/>
          <w:b/>
          <w:sz w:val="24"/>
          <w:szCs w:val="24"/>
        </w:rPr>
        <w:t>7</w:t>
      </w:r>
      <w:r w:rsidR="00A072C0">
        <w:rPr>
          <w:rFonts w:ascii="Arial" w:hAnsi="Arial" w:cs="Arial"/>
          <w:b/>
          <w:sz w:val="24"/>
          <w:szCs w:val="24"/>
        </w:rPr>
        <w:t>.</w:t>
      </w:r>
      <w:r w:rsidRPr="00A072C0">
        <w:rPr>
          <w:rFonts w:ascii="Arial" w:hAnsi="Arial" w:cs="Arial"/>
          <w:b/>
          <w:sz w:val="24"/>
          <w:szCs w:val="24"/>
        </w:rPr>
        <w:t xml:space="preserve"> FUNCIONES</w:t>
      </w:r>
    </w:p>
    <w:p w:rsidR="0058233C" w:rsidRPr="00A072C0" w:rsidRDefault="008B58DC" w:rsidP="00A072C0">
      <w:pPr>
        <w:jc w:val="both"/>
        <w:rPr>
          <w:rFonts w:ascii="Arial" w:hAnsi="Arial" w:cs="Arial"/>
          <w:sz w:val="24"/>
          <w:szCs w:val="24"/>
        </w:rPr>
      </w:pPr>
      <w:r w:rsidRPr="00A072C0">
        <w:rPr>
          <w:rFonts w:ascii="Arial" w:hAnsi="Arial" w:cs="Arial"/>
          <w:sz w:val="24"/>
          <w:szCs w:val="24"/>
        </w:rPr>
        <w:t>El Partido Social de la Unid</w:t>
      </w:r>
      <w:r w:rsidR="008C7949">
        <w:rPr>
          <w:rFonts w:ascii="Arial" w:hAnsi="Arial" w:cs="Arial"/>
          <w:sz w:val="24"/>
          <w:szCs w:val="24"/>
        </w:rPr>
        <w:t>ad Nacional – Partido de la U, e</w:t>
      </w:r>
      <w:r w:rsidRPr="00A072C0">
        <w:rPr>
          <w:rFonts w:ascii="Arial" w:hAnsi="Arial" w:cs="Arial"/>
          <w:sz w:val="24"/>
          <w:szCs w:val="24"/>
        </w:rPr>
        <w:t>n el desarrollo de su actividad están obligados a cumpli</w:t>
      </w:r>
      <w:r w:rsidR="008C7949">
        <w:rPr>
          <w:rFonts w:ascii="Arial" w:hAnsi="Arial" w:cs="Arial"/>
          <w:sz w:val="24"/>
          <w:szCs w:val="24"/>
        </w:rPr>
        <w:t xml:space="preserve">r la Constitución y las leyes, </w:t>
      </w:r>
      <w:r w:rsidRPr="00A072C0">
        <w:rPr>
          <w:rFonts w:ascii="Arial" w:hAnsi="Arial" w:cs="Arial"/>
          <w:sz w:val="24"/>
          <w:szCs w:val="24"/>
        </w:rPr>
        <w:t xml:space="preserve"> defender y difundir los derechos humanos como fundamento de la convivencia pacífica y a propender </w:t>
      </w:r>
      <w:r w:rsidR="008C7949">
        <w:rPr>
          <w:rFonts w:ascii="Arial" w:hAnsi="Arial" w:cs="Arial"/>
          <w:sz w:val="24"/>
          <w:szCs w:val="24"/>
        </w:rPr>
        <w:t>al logro y mantenimiento de la P</w:t>
      </w:r>
      <w:r w:rsidRPr="00A072C0">
        <w:rPr>
          <w:rFonts w:ascii="Arial" w:hAnsi="Arial" w:cs="Arial"/>
          <w:sz w:val="24"/>
          <w:szCs w:val="24"/>
        </w:rPr>
        <w:t>az, en los términos del artículo 95 de la Constitución Política.</w:t>
      </w:r>
    </w:p>
    <w:p w:rsidR="008B58DC" w:rsidRPr="00A072C0" w:rsidRDefault="008B58DC" w:rsidP="00A072C0">
      <w:pPr>
        <w:jc w:val="both"/>
        <w:rPr>
          <w:rFonts w:ascii="Arial" w:hAnsi="Arial" w:cs="Arial"/>
          <w:sz w:val="24"/>
          <w:szCs w:val="24"/>
        </w:rPr>
      </w:pPr>
      <w:r w:rsidRPr="00A072C0">
        <w:rPr>
          <w:rFonts w:ascii="Arial" w:hAnsi="Arial" w:cs="Arial"/>
          <w:sz w:val="24"/>
          <w:szCs w:val="24"/>
        </w:rPr>
        <w:t>Todos los colombianos tienen derecho a constituir partidos y movimientos políticos, a organizarlos y a desarrollarlos, a afiliarse y retirarse de ellos libremente y a difundir sus ideas y programas.</w:t>
      </w:r>
    </w:p>
    <w:p w:rsidR="008B58DC" w:rsidRPr="00A072C0" w:rsidRDefault="008B58DC" w:rsidP="00A072C0">
      <w:pPr>
        <w:jc w:val="both"/>
        <w:rPr>
          <w:rFonts w:ascii="Arial" w:hAnsi="Arial" w:cs="Arial"/>
          <w:sz w:val="24"/>
          <w:szCs w:val="24"/>
        </w:rPr>
      </w:pPr>
      <w:r w:rsidRPr="00A072C0">
        <w:rPr>
          <w:rFonts w:ascii="Arial" w:hAnsi="Arial" w:cs="Arial"/>
          <w:sz w:val="24"/>
          <w:szCs w:val="24"/>
        </w:rPr>
        <w:t> Los partidos son instituciones permanentes que reflejan el pluralismo político, promueven y encauzan la participación de los ciudadanos y contribuyen a la formación y manifestación de la voluntad popular, con el objeto de acceder al poder, a los cargos de elección popular y de influir en las decisiones políticas y democráticas de la Nación. LEY 130 DE 1994 (Marzo 23) Diario Oficial No. 41280, del 23 de marzo de 1994</w:t>
      </w:r>
      <w:r w:rsidR="00A072C0">
        <w:rPr>
          <w:rFonts w:ascii="Arial" w:hAnsi="Arial" w:cs="Arial"/>
          <w:sz w:val="24"/>
          <w:szCs w:val="24"/>
        </w:rPr>
        <w:t>.</w:t>
      </w:r>
    </w:p>
    <w:p w:rsidR="008B58DC" w:rsidRDefault="008B58DC" w:rsidP="008B58DC"/>
    <w:p w:rsidR="009365DA" w:rsidRPr="008B58DC" w:rsidRDefault="009365DA" w:rsidP="008B58DC"/>
    <w:p w:rsidR="00476C99" w:rsidRPr="00395F53" w:rsidRDefault="008B58DC" w:rsidP="00395F53">
      <w:pPr>
        <w:jc w:val="both"/>
        <w:rPr>
          <w:rFonts w:ascii="Arial" w:hAnsi="Arial" w:cs="Arial"/>
          <w:b/>
          <w:sz w:val="24"/>
          <w:szCs w:val="24"/>
        </w:rPr>
      </w:pPr>
      <w:r w:rsidRPr="00395F53">
        <w:rPr>
          <w:rFonts w:ascii="Arial" w:hAnsi="Arial" w:cs="Arial"/>
          <w:sz w:val="24"/>
          <w:szCs w:val="24"/>
        </w:rPr>
        <w:t xml:space="preserve"> </w:t>
      </w:r>
      <w:r w:rsidR="008C7949">
        <w:rPr>
          <w:rFonts w:ascii="Arial" w:hAnsi="Arial" w:cs="Arial"/>
          <w:b/>
          <w:sz w:val="24"/>
          <w:szCs w:val="24"/>
        </w:rPr>
        <w:t>DEL</w:t>
      </w:r>
      <w:r w:rsidRPr="00395F53">
        <w:rPr>
          <w:rFonts w:ascii="Arial" w:hAnsi="Arial" w:cs="Arial"/>
          <w:b/>
          <w:sz w:val="24"/>
          <w:szCs w:val="24"/>
        </w:rPr>
        <w:t xml:space="preserve"> TÍTULO V</w:t>
      </w:r>
      <w:r w:rsidR="008C7949">
        <w:rPr>
          <w:rFonts w:ascii="Arial" w:hAnsi="Arial" w:cs="Arial"/>
          <w:b/>
          <w:sz w:val="24"/>
          <w:szCs w:val="24"/>
        </w:rPr>
        <w:t>II. LEY 130 DE 1994 ARTÍCULO 33</w:t>
      </w:r>
      <w:r w:rsidRPr="00395F53">
        <w:rPr>
          <w:rFonts w:ascii="Arial" w:hAnsi="Arial" w:cs="Arial"/>
          <w:b/>
          <w:sz w:val="24"/>
          <w:szCs w:val="24"/>
        </w:rPr>
        <w:t xml:space="preserve"> ACCESO DE LA OPOSICIÓN  A LA INFORMACIÓN  Y DOCUMENTACIÓN  OFICIALES. </w:t>
      </w:r>
    </w:p>
    <w:p w:rsidR="008B58DC" w:rsidRDefault="008B58DC" w:rsidP="00395F53">
      <w:pPr>
        <w:jc w:val="both"/>
        <w:rPr>
          <w:rFonts w:ascii="Arial" w:hAnsi="Arial" w:cs="Arial"/>
          <w:sz w:val="24"/>
          <w:szCs w:val="24"/>
        </w:rPr>
      </w:pPr>
      <w:r w:rsidRPr="00395F53">
        <w:rPr>
          <w:rFonts w:ascii="Arial" w:hAnsi="Arial" w:cs="Arial"/>
          <w:sz w:val="24"/>
          <w:szCs w:val="24"/>
        </w:rPr>
        <w:t>Salvo asuntos sometidos a reserva legal o constitucional, los partidos y movimientos políticos que no participen en el Gobierno tendrán derecho a que se les facilite, en forma preferencial y con celeridad, la información y documentación oficiales, dentro de los quince (15) días siguientes a la presentación de la solicitud.</w:t>
      </w:r>
    </w:p>
    <w:p w:rsidR="00395F53" w:rsidRPr="00395F53" w:rsidRDefault="00395F53" w:rsidP="00395F53">
      <w:pPr>
        <w:jc w:val="both"/>
        <w:rPr>
          <w:rFonts w:ascii="Arial" w:hAnsi="Arial" w:cs="Arial"/>
          <w:sz w:val="24"/>
          <w:szCs w:val="24"/>
        </w:rPr>
      </w:pPr>
    </w:p>
    <w:p w:rsidR="00A81916" w:rsidRDefault="00A81916" w:rsidP="008B58DC">
      <w:pPr>
        <w:rPr>
          <w:rFonts w:ascii="Arial" w:hAnsi="Arial" w:cs="Arial"/>
          <w:b/>
          <w:sz w:val="24"/>
          <w:szCs w:val="24"/>
        </w:rPr>
      </w:pPr>
      <w:r w:rsidRPr="00395F53">
        <w:rPr>
          <w:rFonts w:ascii="Arial" w:hAnsi="Arial" w:cs="Arial"/>
          <w:b/>
          <w:sz w:val="24"/>
          <w:szCs w:val="24"/>
        </w:rPr>
        <w:t>8</w:t>
      </w:r>
      <w:r w:rsidR="00395F53" w:rsidRPr="00395F53">
        <w:rPr>
          <w:rFonts w:ascii="Arial" w:hAnsi="Arial" w:cs="Arial"/>
          <w:b/>
          <w:sz w:val="24"/>
          <w:szCs w:val="24"/>
        </w:rPr>
        <w:t>.</w:t>
      </w:r>
      <w:r w:rsidRPr="00395F53">
        <w:rPr>
          <w:rFonts w:ascii="Arial" w:hAnsi="Arial" w:cs="Arial"/>
          <w:b/>
          <w:sz w:val="24"/>
          <w:szCs w:val="24"/>
        </w:rPr>
        <w:t xml:space="preserve"> MARCO LEGAL</w:t>
      </w:r>
    </w:p>
    <w:p w:rsidR="00740A57" w:rsidRPr="00395F53" w:rsidRDefault="00740A57" w:rsidP="008B58DC">
      <w:pPr>
        <w:rPr>
          <w:rFonts w:ascii="Arial" w:hAnsi="Arial" w:cs="Arial"/>
          <w:b/>
          <w:sz w:val="24"/>
          <w:szCs w:val="24"/>
        </w:rPr>
      </w:pPr>
    </w:p>
    <w:p w:rsidR="00A81916" w:rsidRPr="001105F2" w:rsidRDefault="00A81916" w:rsidP="001105F2">
      <w:pPr>
        <w:jc w:val="both"/>
        <w:rPr>
          <w:rFonts w:ascii="Arial" w:hAnsi="Arial" w:cs="Arial"/>
          <w:sz w:val="24"/>
          <w:szCs w:val="24"/>
        </w:rPr>
      </w:pPr>
      <w:r w:rsidRPr="001105F2">
        <w:rPr>
          <w:rFonts w:ascii="Arial" w:hAnsi="Arial" w:cs="Arial"/>
          <w:sz w:val="24"/>
          <w:szCs w:val="24"/>
        </w:rPr>
        <w:t>De conformidad con los artículos 8, 15 y 74 de la Constitución de Colombia, es obligación del Estado y de las personas, proteger las riquezas culturales y naturales de la Nación, respetar el derecho que todas las personas tienen a conocer, actualizar y rectificar las informaciones que se hayan recogido sobre ellas en bancos de datos y en archivos de las entidades públicas y privadas y a acceder a los documentos públicos salvo los casos que establezca la ley.</w:t>
      </w:r>
    </w:p>
    <w:p w:rsidR="00A81916" w:rsidRPr="001105F2" w:rsidRDefault="00A81916" w:rsidP="001105F2">
      <w:pPr>
        <w:jc w:val="both"/>
        <w:rPr>
          <w:rFonts w:ascii="Arial" w:hAnsi="Arial" w:cs="Arial"/>
          <w:sz w:val="24"/>
          <w:szCs w:val="24"/>
        </w:rPr>
      </w:pPr>
      <w:r w:rsidRPr="001105F2">
        <w:rPr>
          <w:rFonts w:ascii="Arial" w:hAnsi="Arial" w:cs="Arial"/>
          <w:sz w:val="24"/>
          <w:szCs w:val="24"/>
        </w:rPr>
        <w:t>Igualmente</w:t>
      </w:r>
      <w:r w:rsidR="008C7949">
        <w:rPr>
          <w:rFonts w:ascii="Arial" w:hAnsi="Arial" w:cs="Arial"/>
          <w:b/>
          <w:sz w:val="24"/>
          <w:szCs w:val="24"/>
        </w:rPr>
        <w:t xml:space="preserve">, la Ley  1712 de 2014 </w:t>
      </w:r>
      <w:r w:rsidRPr="001105F2">
        <w:rPr>
          <w:rFonts w:ascii="Arial" w:hAnsi="Arial" w:cs="Arial"/>
          <w:b/>
          <w:sz w:val="24"/>
          <w:szCs w:val="24"/>
        </w:rPr>
        <w:t xml:space="preserve"> </w:t>
      </w:r>
      <w:r w:rsidR="008C7949">
        <w:rPr>
          <w:rFonts w:ascii="Arial" w:hAnsi="Arial" w:cs="Arial"/>
          <w:b/>
          <w:sz w:val="24"/>
          <w:szCs w:val="24"/>
        </w:rPr>
        <w:t xml:space="preserve">“Ley de </w:t>
      </w:r>
      <w:r w:rsidRPr="001105F2">
        <w:rPr>
          <w:rFonts w:ascii="Arial" w:hAnsi="Arial" w:cs="Arial"/>
          <w:b/>
          <w:sz w:val="24"/>
          <w:szCs w:val="24"/>
        </w:rPr>
        <w:t xml:space="preserve">Transparencia y </w:t>
      </w:r>
      <w:r w:rsidR="008C7949">
        <w:rPr>
          <w:rFonts w:ascii="Arial" w:hAnsi="Arial" w:cs="Arial"/>
          <w:b/>
          <w:sz w:val="24"/>
          <w:szCs w:val="24"/>
        </w:rPr>
        <w:t>A</w:t>
      </w:r>
      <w:r w:rsidRPr="001105F2">
        <w:rPr>
          <w:rFonts w:ascii="Arial" w:hAnsi="Arial" w:cs="Arial"/>
          <w:b/>
          <w:sz w:val="24"/>
          <w:szCs w:val="24"/>
        </w:rPr>
        <w:t>cceso a la Información</w:t>
      </w:r>
      <w:r w:rsidRPr="001105F2">
        <w:rPr>
          <w:rFonts w:ascii="Arial" w:hAnsi="Arial" w:cs="Arial"/>
          <w:sz w:val="24"/>
          <w:szCs w:val="24"/>
        </w:rPr>
        <w:t xml:space="preserve"> y como </w:t>
      </w:r>
      <w:r w:rsidRPr="001105F2">
        <w:rPr>
          <w:rFonts w:ascii="Arial" w:hAnsi="Arial" w:cs="Arial"/>
          <w:b/>
          <w:sz w:val="24"/>
          <w:szCs w:val="24"/>
        </w:rPr>
        <w:t xml:space="preserve">la Ley 594 de 2000 </w:t>
      </w:r>
      <w:r w:rsidR="008C7949">
        <w:rPr>
          <w:rFonts w:ascii="Arial" w:hAnsi="Arial" w:cs="Arial"/>
          <w:b/>
          <w:sz w:val="24"/>
          <w:szCs w:val="24"/>
        </w:rPr>
        <w:t>“</w:t>
      </w:r>
      <w:r w:rsidRPr="001105F2">
        <w:rPr>
          <w:rFonts w:ascii="Arial" w:hAnsi="Arial" w:cs="Arial"/>
          <w:b/>
          <w:sz w:val="24"/>
          <w:szCs w:val="24"/>
        </w:rPr>
        <w:t>Ley General de Archivos</w:t>
      </w:r>
      <w:r w:rsidR="008C7949">
        <w:rPr>
          <w:rFonts w:ascii="Arial" w:hAnsi="Arial" w:cs="Arial"/>
          <w:b/>
          <w:sz w:val="24"/>
          <w:szCs w:val="24"/>
        </w:rPr>
        <w:t>”</w:t>
      </w:r>
      <w:r w:rsidRPr="001105F2">
        <w:rPr>
          <w:rFonts w:ascii="Arial" w:hAnsi="Arial" w:cs="Arial"/>
          <w:sz w:val="24"/>
          <w:szCs w:val="24"/>
        </w:rPr>
        <w:t xml:space="preserve"> en el título V, Gestión de Documentos, Artículo 21. Programas de Gestión Documental, establece que: “Las entidades públicas deberán elaborar programas de gestión de documentos, pudiendo contemplar el uso de nuevas tecnologías y soportes, en cuya aplicación deberán observarse los principios y procesos archivísticos.”</w:t>
      </w:r>
    </w:p>
    <w:p w:rsidR="00A81916" w:rsidRPr="001105F2" w:rsidRDefault="00A81916" w:rsidP="001105F2">
      <w:pPr>
        <w:jc w:val="both"/>
        <w:rPr>
          <w:rFonts w:ascii="Arial" w:hAnsi="Arial" w:cs="Arial"/>
          <w:sz w:val="24"/>
          <w:szCs w:val="24"/>
        </w:rPr>
      </w:pPr>
    </w:p>
    <w:p w:rsidR="0056305F" w:rsidRDefault="0056305F" w:rsidP="003966D7">
      <w:pPr>
        <w:jc w:val="both"/>
        <w:rPr>
          <w:rFonts w:ascii="Arial" w:hAnsi="Arial" w:cs="Arial"/>
          <w:b/>
          <w:sz w:val="24"/>
          <w:szCs w:val="24"/>
        </w:rPr>
      </w:pPr>
    </w:p>
    <w:p w:rsidR="0056305F" w:rsidRDefault="0056305F" w:rsidP="003966D7">
      <w:pPr>
        <w:jc w:val="both"/>
        <w:rPr>
          <w:rFonts w:ascii="Arial" w:hAnsi="Arial" w:cs="Arial"/>
          <w:b/>
          <w:sz w:val="24"/>
          <w:szCs w:val="24"/>
        </w:rPr>
      </w:pPr>
    </w:p>
    <w:p w:rsidR="0056305F" w:rsidRDefault="0056305F" w:rsidP="003966D7">
      <w:pPr>
        <w:jc w:val="both"/>
        <w:rPr>
          <w:rFonts w:ascii="Arial" w:hAnsi="Arial" w:cs="Arial"/>
          <w:b/>
          <w:sz w:val="24"/>
          <w:szCs w:val="24"/>
        </w:rPr>
      </w:pPr>
    </w:p>
    <w:p w:rsidR="00740A57" w:rsidRDefault="00740A57" w:rsidP="003966D7">
      <w:pPr>
        <w:jc w:val="both"/>
        <w:rPr>
          <w:rFonts w:ascii="Arial" w:hAnsi="Arial" w:cs="Arial"/>
          <w:b/>
          <w:sz w:val="24"/>
          <w:szCs w:val="24"/>
        </w:rPr>
      </w:pPr>
    </w:p>
    <w:p w:rsidR="0056305F" w:rsidRDefault="0056305F" w:rsidP="003966D7">
      <w:pPr>
        <w:jc w:val="both"/>
        <w:rPr>
          <w:rFonts w:ascii="Arial" w:hAnsi="Arial" w:cs="Arial"/>
          <w:b/>
          <w:sz w:val="24"/>
          <w:szCs w:val="24"/>
        </w:rPr>
      </w:pPr>
    </w:p>
    <w:p w:rsidR="00740A57" w:rsidRDefault="00740A57" w:rsidP="003966D7">
      <w:pPr>
        <w:jc w:val="both"/>
        <w:rPr>
          <w:rFonts w:ascii="Arial" w:hAnsi="Arial" w:cs="Arial"/>
          <w:b/>
          <w:sz w:val="24"/>
          <w:szCs w:val="24"/>
        </w:rPr>
      </w:pPr>
    </w:p>
    <w:p w:rsidR="00740A57" w:rsidRDefault="00740A57" w:rsidP="003966D7">
      <w:pPr>
        <w:jc w:val="both"/>
        <w:rPr>
          <w:rFonts w:ascii="Arial" w:hAnsi="Arial" w:cs="Arial"/>
          <w:b/>
          <w:sz w:val="24"/>
          <w:szCs w:val="24"/>
        </w:rPr>
      </w:pPr>
    </w:p>
    <w:p w:rsidR="00E50444" w:rsidRPr="003966D7" w:rsidRDefault="003966D7" w:rsidP="003966D7">
      <w:pPr>
        <w:jc w:val="both"/>
        <w:rPr>
          <w:rFonts w:ascii="Arial" w:hAnsi="Arial" w:cs="Arial"/>
          <w:b/>
          <w:sz w:val="24"/>
          <w:szCs w:val="24"/>
        </w:rPr>
      </w:pPr>
      <w:r>
        <w:rPr>
          <w:rFonts w:ascii="Arial" w:hAnsi="Arial" w:cs="Arial"/>
          <w:b/>
          <w:sz w:val="24"/>
          <w:szCs w:val="24"/>
        </w:rPr>
        <w:t>9.</w:t>
      </w:r>
      <w:r w:rsidRPr="003966D7">
        <w:rPr>
          <w:rFonts w:ascii="Arial" w:hAnsi="Arial" w:cs="Arial"/>
          <w:b/>
          <w:sz w:val="24"/>
          <w:szCs w:val="24"/>
        </w:rPr>
        <w:t xml:space="preserve"> REQUERIMIENTOS</w:t>
      </w:r>
      <w:r w:rsidR="00A81916" w:rsidRPr="003966D7">
        <w:rPr>
          <w:rFonts w:ascii="Arial" w:hAnsi="Arial" w:cs="Arial"/>
          <w:b/>
          <w:sz w:val="24"/>
          <w:szCs w:val="24"/>
        </w:rPr>
        <w:t xml:space="preserve"> PARA LA IMPLEMENTACIÓN DEL </w:t>
      </w:r>
      <w:r w:rsidR="0045032A">
        <w:rPr>
          <w:rFonts w:ascii="Arial" w:hAnsi="Arial" w:cs="Arial"/>
          <w:b/>
          <w:sz w:val="24"/>
          <w:szCs w:val="24"/>
        </w:rPr>
        <w:t>PROGRAMA DE GESTIÓN DOCUMENTAL</w:t>
      </w:r>
    </w:p>
    <w:p w:rsidR="001105F2" w:rsidRPr="0056305F" w:rsidRDefault="00A81916" w:rsidP="001105F2">
      <w:pPr>
        <w:jc w:val="both"/>
        <w:rPr>
          <w:rFonts w:ascii="Arial" w:hAnsi="Arial" w:cs="Arial"/>
          <w:sz w:val="24"/>
          <w:szCs w:val="24"/>
        </w:rPr>
      </w:pPr>
      <w:r w:rsidRPr="001105F2">
        <w:rPr>
          <w:rFonts w:ascii="Arial" w:hAnsi="Arial" w:cs="Arial"/>
          <w:sz w:val="24"/>
          <w:szCs w:val="24"/>
        </w:rPr>
        <w:t xml:space="preserve">Desde la perspectiva de </w:t>
      </w:r>
      <w:r w:rsidRPr="001105F2">
        <w:rPr>
          <w:rFonts w:ascii="Arial" w:hAnsi="Arial" w:cs="Arial"/>
          <w:b/>
          <w:sz w:val="24"/>
          <w:szCs w:val="24"/>
        </w:rPr>
        <w:t>la Ley General de Archivos, Ley 594 de 2000 artículo 3</w:t>
      </w:r>
      <w:r w:rsidRPr="001105F2">
        <w:rPr>
          <w:rFonts w:ascii="Arial" w:hAnsi="Arial" w:cs="Arial"/>
          <w:sz w:val="24"/>
          <w:szCs w:val="24"/>
        </w:rPr>
        <w:t>, se define Gestión documental como el “Conjunto de actividades administrativas y técnicas tendientes a la planificación, manejo y organización de la documentación producida y recibida por las Entidades, desde su origen hasta su destino final, con el objeto de facilitar su utilización y conservación”.</w:t>
      </w:r>
    </w:p>
    <w:p w:rsidR="00951A13" w:rsidRDefault="00951A13" w:rsidP="001105F2">
      <w:pPr>
        <w:jc w:val="both"/>
        <w:rPr>
          <w:rFonts w:ascii="Arial" w:hAnsi="Arial" w:cs="Arial"/>
          <w:b/>
          <w:sz w:val="24"/>
          <w:szCs w:val="24"/>
        </w:rPr>
      </w:pPr>
    </w:p>
    <w:p w:rsidR="00476C99" w:rsidRPr="001105F2" w:rsidRDefault="0040182F" w:rsidP="00951A13">
      <w:pPr>
        <w:jc w:val="both"/>
        <w:rPr>
          <w:rFonts w:ascii="Arial" w:hAnsi="Arial" w:cs="Arial"/>
          <w:sz w:val="24"/>
          <w:szCs w:val="24"/>
        </w:rPr>
      </w:pPr>
      <w:r>
        <w:rPr>
          <w:rFonts w:ascii="Arial" w:hAnsi="Arial" w:cs="Arial"/>
          <w:b/>
          <w:sz w:val="24"/>
          <w:szCs w:val="24"/>
        </w:rPr>
        <w:t xml:space="preserve">9.1 </w:t>
      </w:r>
      <w:r w:rsidR="002C2F8B">
        <w:rPr>
          <w:rFonts w:ascii="Arial" w:hAnsi="Arial" w:cs="Arial"/>
          <w:b/>
          <w:sz w:val="24"/>
          <w:szCs w:val="24"/>
        </w:rPr>
        <w:t>Requisitos T</w:t>
      </w:r>
      <w:r w:rsidR="00A81916" w:rsidRPr="001105F2">
        <w:rPr>
          <w:rFonts w:ascii="Arial" w:hAnsi="Arial" w:cs="Arial"/>
          <w:b/>
          <w:sz w:val="24"/>
          <w:szCs w:val="24"/>
        </w:rPr>
        <w:t>écnicos</w:t>
      </w:r>
      <w:r w:rsidR="00A81916" w:rsidRPr="001105F2">
        <w:rPr>
          <w:rFonts w:ascii="Arial" w:hAnsi="Arial" w:cs="Arial"/>
          <w:sz w:val="24"/>
          <w:szCs w:val="24"/>
        </w:rPr>
        <w:t xml:space="preserve">. </w:t>
      </w:r>
    </w:p>
    <w:p w:rsidR="00476C99" w:rsidRPr="00951A13" w:rsidRDefault="00A81916" w:rsidP="00951A13">
      <w:pPr>
        <w:jc w:val="both"/>
        <w:rPr>
          <w:rFonts w:ascii="Arial" w:hAnsi="Arial" w:cs="Arial"/>
          <w:sz w:val="24"/>
          <w:szCs w:val="24"/>
        </w:rPr>
      </w:pPr>
      <w:r w:rsidRPr="001105F2">
        <w:rPr>
          <w:rFonts w:ascii="Arial" w:hAnsi="Arial" w:cs="Arial"/>
          <w:sz w:val="24"/>
          <w:szCs w:val="24"/>
        </w:rPr>
        <w:t>Se refieren a las condiciones o instrumentos técnicos con que cuenta la Entidad tales como, manuales de procesos y procedimientos, con compilación de formas o formatos regulados, manual de funciones y tablas de retención documental, tablas de valoración documental, adopción de normas técnicas y normatividad en general, existencia de archivos en las diferentes fases del ciclo vital y de la Unidad de Correspondencia.</w:t>
      </w:r>
    </w:p>
    <w:p w:rsidR="00E50444" w:rsidRPr="00951A13" w:rsidRDefault="0040182F" w:rsidP="00951A13">
      <w:pPr>
        <w:jc w:val="both"/>
        <w:rPr>
          <w:rFonts w:ascii="Arial" w:hAnsi="Arial" w:cs="Arial"/>
          <w:b/>
          <w:sz w:val="24"/>
          <w:szCs w:val="24"/>
        </w:rPr>
      </w:pPr>
      <w:r>
        <w:rPr>
          <w:rFonts w:ascii="Arial" w:hAnsi="Arial" w:cs="Arial"/>
          <w:b/>
          <w:sz w:val="24"/>
          <w:szCs w:val="24"/>
        </w:rPr>
        <w:t xml:space="preserve">9.2 </w:t>
      </w:r>
      <w:r w:rsidR="002C2F8B">
        <w:rPr>
          <w:rFonts w:ascii="Arial" w:hAnsi="Arial" w:cs="Arial"/>
          <w:b/>
          <w:sz w:val="24"/>
          <w:szCs w:val="24"/>
        </w:rPr>
        <w:t>Requisitos A</w:t>
      </w:r>
      <w:r w:rsidR="00E50444" w:rsidRPr="00951A13">
        <w:rPr>
          <w:rFonts w:ascii="Arial" w:hAnsi="Arial" w:cs="Arial"/>
          <w:b/>
          <w:sz w:val="24"/>
          <w:szCs w:val="24"/>
        </w:rPr>
        <w:t>dministrativos.</w:t>
      </w:r>
    </w:p>
    <w:p w:rsidR="00E50444" w:rsidRPr="00951A13" w:rsidRDefault="00E50444" w:rsidP="00951A13">
      <w:pPr>
        <w:jc w:val="both"/>
        <w:rPr>
          <w:rFonts w:ascii="Arial" w:hAnsi="Arial" w:cs="Arial"/>
          <w:sz w:val="24"/>
          <w:szCs w:val="24"/>
        </w:rPr>
      </w:pPr>
      <w:r w:rsidRPr="00951A13">
        <w:rPr>
          <w:rFonts w:ascii="Arial" w:hAnsi="Arial" w:cs="Arial"/>
          <w:sz w:val="24"/>
          <w:szCs w:val="24"/>
        </w:rPr>
        <w:t xml:space="preserve">Hacen relación a la necesidad de integrar el </w:t>
      </w:r>
      <w:r w:rsidR="0045032A">
        <w:rPr>
          <w:rFonts w:ascii="Arial" w:hAnsi="Arial" w:cs="Arial"/>
          <w:sz w:val="24"/>
          <w:szCs w:val="24"/>
        </w:rPr>
        <w:t>Programa de Gestión Documental</w:t>
      </w:r>
      <w:r w:rsidRPr="00951A13">
        <w:rPr>
          <w:rFonts w:ascii="Arial" w:hAnsi="Arial" w:cs="Arial"/>
          <w:sz w:val="24"/>
          <w:szCs w:val="24"/>
        </w:rPr>
        <w:t xml:space="preserve"> (PGD) con todas las funciones administrativas de la entidad, así como con los sistemas de información, aplicativos y demás herramientas informativas de las que haga uso la entidad, en atención a las siguientes consideraciones</w:t>
      </w:r>
    </w:p>
    <w:p w:rsidR="00E50444" w:rsidRPr="00951A13" w:rsidRDefault="0040182F" w:rsidP="00951A13">
      <w:pPr>
        <w:jc w:val="both"/>
        <w:rPr>
          <w:rFonts w:ascii="Arial" w:hAnsi="Arial" w:cs="Arial"/>
          <w:b/>
          <w:sz w:val="24"/>
          <w:szCs w:val="24"/>
        </w:rPr>
      </w:pPr>
      <w:r>
        <w:rPr>
          <w:rFonts w:ascii="Arial" w:hAnsi="Arial" w:cs="Arial"/>
          <w:b/>
          <w:sz w:val="24"/>
          <w:szCs w:val="24"/>
        </w:rPr>
        <w:t xml:space="preserve">9.3 </w:t>
      </w:r>
      <w:r w:rsidR="00E50444" w:rsidRPr="00951A13">
        <w:rPr>
          <w:rFonts w:ascii="Arial" w:hAnsi="Arial" w:cs="Arial"/>
          <w:b/>
          <w:sz w:val="24"/>
          <w:szCs w:val="24"/>
        </w:rPr>
        <w:t>Requisitos Económicos.</w:t>
      </w:r>
    </w:p>
    <w:p w:rsidR="00E50444" w:rsidRPr="00951A13" w:rsidRDefault="00E50444" w:rsidP="00951A13">
      <w:pPr>
        <w:jc w:val="both"/>
        <w:rPr>
          <w:rFonts w:ascii="Arial" w:hAnsi="Arial" w:cs="Arial"/>
          <w:sz w:val="24"/>
          <w:szCs w:val="24"/>
        </w:rPr>
      </w:pPr>
      <w:r w:rsidRPr="00951A13">
        <w:rPr>
          <w:rFonts w:ascii="Arial" w:hAnsi="Arial" w:cs="Arial"/>
          <w:sz w:val="24"/>
          <w:szCs w:val="24"/>
        </w:rPr>
        <w:t xml:space="preserve">Se requiere que la administración del Partido Social de la Unidad  Nacional – Partido de la U, asigne un presupuesto Anual para el desarrollo del </w:t>
      </w:r>
      <w:r w:rsidR="0045032A">
        <w:rPr>
          <w:rFonts w:ascii="Arial" w:hAnsi="Arial" w:cs="Arial"/>
          <w:sz w:val="24"/>
          <w:szCs w:val="24"/>
        </w:rPr>
        <w:t>Programa de Gestión Documental</w:t>
      </w:r>
      <w:r w:rsidRPr="00951A13">
        <w:rPr>
          <w:rFonts w:ascii="Arial" w:hAnsi="Arial" w:cs="Arial"/>
          <w:sz w:val="24"/>
          <w:szCs w:val="24"/>
        </w:rPr>
        <w:t xml:space="preserve"> - PGD.  </w:t>
      </w:r>
    </w:p>
    <w:p w:rsidR="00E50444" w:rsidRPr="00951A13" w:rsidRDefault="00E50444" w:rsidP="00951A13">
      <w:pPr>
        <w:pStyle w:val="Prrafodelista"/>
        <w:numPr>
          <w:ilvl w:val="0"/>
          <w:numId w:val="5"/>
        </w:numPr>
        <w:jc w:val="both"/>
        <w:rPr>
          <w:rFonts w:ascii="Arial" w:hAnsi="Arial" w:cs="Arial"/>
          <w:sz w:val="24"/>
          <w:szCs w:val="24"/>
        </w:rPr>
      </w:pPr>
      <w:r w:rsidRPr="00951A13">
        <w:rPr>
          <w:rFonts w:ascii="Arial" w:hAnsi="Arial" w:cs="Arial"/>
          <w:sz w:val="24"/>
          <w:szCs w:val="24"/>
        </w:rPr>
        <w:t>Recursos Humanos</w:t>
      </w:r>
    </w:p>
    <w:p w:rsidR="00E50444" w:rsidRPr="00951A13" w:rsidRDefault="00E50444" w:rsidP="00951A13">
      <w:pPr>
        <w:pStyle w:val="Prrafodelista"/>
        <w:numPr>
          <w:ilvl w:val="0"/>
          <w:numId w:val="5"/>
        </w:numPr>
        <w:jc w:val="both"/>
        <w:rPr>
          <w:rFonts w:ascii="Arial" w:hAnsi="Arial" w:cs="Arial"/>
          <w:sz w:val="24"/>
          <w:szCs w:val="24"/>
        </w:rPr>
      </w:pPr>
      <w:r w:rsidRPr="00951A13">
        <w:rPr>
          <w:rFonts w:ascii="Arial" w:hAnsi="Arial" w:cs="Arial"/>
          <w:sz w:val="24"/>
          <w:szCs w:val="24"/>
        </w:rPr>
        <w:t xml:space="preserve">Recursos Tecnológicos </w:t>
      </w:r>
    </w:p>
    <w:p w:rsidR="00E50444" w:rsidRDefault="00E50444" w:rsidP="00951A13">
      <w:pPr>
        <w:pStyle w:val="Prrafodelista"/>
        <w:numPr>
          <w:ilvl w:val="0"/>
          <w:numId w:val="5"/>
        </w:numPr>
        <w:jc w:val="both"/>
        <w:rPr>
          <w:rFonts w:ascii="Arial" w:hAnsi="Arial" w:cs="Arial"/>
          <w:sz w:val="24"/>
          <w:szCs w:val="24"/>
        </w:rPr>
      </w:pPr>
      <w:r w:rsidRPr="00951A13">
        <w:rPr>
          <w:rFonts w:ascii="Arial" w:hAnsi="Arial" w:cs="Arial"/>
          <w:sz w:val="24"/>
          <w:szCs w:val="24"/>
        </w:rPr>
        <w:t xml:space="preserve">Recursos Físicos </w:t>
      </w:r>
    </w:p>
    <w:p w:rsidR="004F3D74" w:rsidRPr="004F3D74" w:rsidRDefault="004F3D74" w:rsidP="004F3D74">
      <w:pPr>
        <w:ind w:left="360"/>
        <w:jc w:val="both"/>
        <w:rPr>
          <w:rFonts w:ascii="Arial" w:hAnsi="Arial" w:cs="Arial"/>
          <w:sz w:val="24"/>
          <w:szCs w:val="24"/>
        </w:rPr>
      </w:pPr>
    </w:p>
    <w:p w:rsidR="0040182F" w:rsidRDefault="0040182F" w:rsidP="00951A13">
      <w:pPr>
        <w:jc w:val="both"/>
        <w:rPr>
          <w:rFonts w:ascii="Arial" w:hAnsi="Arial" w:cs="Arial"/>
          <w:b/>
          <w:sz w:val="24"/>
          <w:szCs w:val="24"/>
        </w:rPr>
      </w:pPr>
    </w:p>
    <w:p w:rsidR="009365DA" w:rsidRDefault="009365DA" w:rsidP="00951A13">
      <w:pPr>
        <w:jc w:val="both"/>
        <w:rPr>
          <w:rFonts w:ascii="Arial" w:hAnsi="Arial" w:cs="Arial"/>
          <w:b/>
          <w:sz w:val="24"/>
          <w:szCs w:val="24"/>
        </w:rPr>
      </w:pPr>
    </w:p>
    <w:p w:rsidR="0040182F" w:rsidRDefault="0040182F" w:rsidP="00951A13">
      <w:pPr>
        <w:jc w:val="both"/>
        <w:rPr>
          <w:rFonts w:ascii="Arial" w:hAnsi="Arial" w:cs="Arial"/>
          <w:b/>
          <w:sz w:val="24"/>
          <w:szCs w:val="24"/>
        </w:rPr>
      </w:pPr>
    </w:p>
    <w:p w:rsidR="00D73218" w:rsidRPr="00951A13" w:rsidRDefault="004F3D74" w:rsidP="00023016">
      <w:pPr>
        <w:jc w:val="both"/>
        <w:rPr>
          <w:rFonts w:ascii="Arial" w:hAnsi="Arial" w:cs="Arial"/>
          <w:b/>
          <w:sz w:val="24"/>
          <w:szCs w:val="24"/>
        </w:rPr>
      </w:pPr>
      <w:r>
        <w:rPr>
          <w:rFonts w:ascii="Arial" w:hAnsi="Arial" w:cs="Arial"/>
          <w:b/>
          <w:sz w:val="24"/>
          <w:szCs w:val="24"/>
        </w:rPr>
        <w:t xml:space="preserve">10. </w:t>
      </w:r>
      <w:r w:rsidR="00D73218" w:rsidRPr="00951A13">
        <w:rPr>
          <w:rFonts w:ascii="Arial" w:hAnsi="Arial" w:cs="Arial"/>
          <w:b/>
          <w:sz w:val="24"/>
          <w:szCs w:val="24"/>
        </w:rPr>
        <w:t xml:space="preserve">COMITE DE ARCHIVO </w:t>
      </w:r>
    </w:p>
    <w:p w:rsidR="00D73218" w:rsidRPr="00951A13" w:rsidRDefault="00D73218" w:rsidP="00023016">
      <w:pPr>
        <w:jc w:val="both"/>
        <w:rPr>
          <w:rFonts w:ascii="Arial" w:hAnsi="Arial" w:cs="Arial"/>
          <w:sz w:val="24"/>
          <w:szCs w:val="24"/>
        </w:rPr>
      </w:pPr>
      <w:r w:rsidRPr="00951A13">
        <w:rPr>
          <w:rFonts w:ascii="Arial" w:hAnsi="Arial" w:cs="Arial"/>
          <w:sz w:val="24"/>
          <w:szCs w:val="24"/>
        </w:rPr>
        <w:t>Es un órgano interno de la entidad, de carácter asesor en todos los aspectos relacionados con la organización, manejo y control de los documentos de una entidad.</w:t>
      </w:r>
    </w:p>
    <w:p w:rsidR="00D73218" w:rsidRPr="00951A13" w:rsidRDefault="00D73218" w:rsidP="00023016">
      <w:pPr>
        <w:jc w:val="both"/>
        <w:rPr>
          <w:rFonts w:ascii="Arial" w:hAnsi="Arial" w:cs="Arial"/>
          <w:b/>
          <w:sz w:val="24"/>
          <w:szCs w:val="24"/>
        </w:rPr>
      </w:pPr>
      <w:r w:rsidRPr="00951A13">
        <w:rPr>
          <w:rFonts w:ascii="Arial" w:hAnsi="Arial" w:cs="Arial"/>
          <w:b/>
          <w:sz w:val="24"/>
          <w:szCs w:val="24"/>
        </w:rPr>
        <w:t>Que los artículos 2.8.2.1.14, 2.8.2.1.15 y 2.8.2.1.16 del Decreto 1080 de 2015, establece:</w:t>
      </w:r>
    </w:p>
    <w:p w:rsidR="0040182F" w:rsidRPr="0040182F" w:rsidRDefault="00D73218" w:rsidP="00023016">
      <w:pPr>
        <w:jc w:val="both"/>
        <w:rPr>
          <w:rFonts w:ascii="Arial" w:hAnsi="Arial" w:cs="Arial"/>
          <w:sz w:val="24"/>
          <w:szCs w:val="24"/>
        </w:rPr>
      </w:pPr>
      <w:r w:rsidRPr="00951A13">
        <w:rPr>
          <w:rFonts w:ascii="Arial" w:hAnsi="Arial" w:cs="Arial"/>
          <w:b/>
          <w:sz w:val="24"/>
          <w:szCs w:val="24"/>
        </w:rPr>
        <w:t xml:space="preserve"> ARTÍCULO 2.8.2.1.14</w:t>
      </w:r>
      <w:r w:rsidRPr="00951A13">
        <w:rPr>
          <w:rFonts w:ascii="Arial" w:hAnsi="Arial" w:cs="Arial"/>
          <w:sz w:val="24"/>
          <w:szCs w:val="24"/>
        </w:rPr>
        <w:t>. Del Comité Interno de Archivo. Las entidades territoriales en los departamentos, distritos y municipios establecerán mediante acto administrativo, un Comité Interno de Archivo cuya función es asesorar a la alta dirección de la entidad en materia archivística y de gestión documental, definir las políticas, los programas de trabajo y los planes relativos a la función archivística institucional, de conformidad con la Ley 594 de 2000 y demás normas reglamentarias.</w:t>
      </w:r>
    </w:p>
    <w:p w:rsidR="0040182F" w:rsidRPr="0040182F" w:rsidRDefault="0040182F" w:rsidP="00023016">
      <w:pPr>
        <w:jc w:val="both"/>
        <w:rPr>
          <w:rFonts w:ascii="Arial" w:hAnsi="Arial" w:cs="Arial"/>
          <w:b/>
          <w:sz w:val="24"/>
          <w:szCs w:val="24"/>
        </w:rPr>
      </w:pPr>
      <w:r w:rsidRPr="0040182F">
        <w:rPr>
          <w:rFonts w:ascii="Arial" w:hAnsi="Arial" w:cs="Arial"/>
          <w:b/>
          <w:sz w:val="24"/>
          <w:szCs w:val="24"/>
        </w:rPr>
        <w:t xml:space="preserve">10.1 </w:t>
      </w:r>
      <w:r w:rsidR="00D73218" w:rsidRPr="0040182F">
        <w:rPr>
          <w:rFonts w:ascii="Arial" w:hAnsi="Arial" w:cs="Arial"/>
          <w:b/>
          <w:sz w:val="24"/>
          <w:szCs w:val="24"/>
        </w:rPr>
        <w:t xml:space="preserve">IMPORTANCIA </w:t>
      </w:r>
    </w:p>
    <w:p w:rsidR="0040182F" w:rsidRDefault="0040182F" w:rsidP="00023016">
      <w:pPr>
        <w:jc w:val="both"/>
        <w:rPr>
          <w:rFonts w:ascii="Arial" w:hAnsi="Arial" w:cs="Arial"/>
          <w:sz w:val="24"/>
          <w:szCs w:val="24"/>
        </w:rPr>
      </w:pPr>
      <w:r w:rsidRPr="0040182F">
        <w:rPr>
          <w:rFonts w:ascii="Arial" w:hAnsi="Arial" w:cs="Arial"/>
          <w:color w:val="222222"/>
          <w:sz w:val="24"/>
          <w:szCs w:val="24"/>
          <w:shd w:val="clear" w:color="auto" w:fill="FFFFFF"/>
        </w:rPr>
        <w:t xml:space="preserve">Grupo asesor de la alta Dirección, responsable de cumplir y hacer cumplir las políticas archivísticas, definir los programas de gestión de documentos y hacer recomendaciones en cuanto a los procesos administrativos y técnicos de los archivos </w:t>
      </w:r>
      <w:r w:rsidRPr="0040182F">
        <w:rPr>
          <w:rFonts w:ascii="Arial" w:hAnsi="Arial" w:cs="Arial"/>
          <w:sz w:val="24"/>
          <w:szCs w:val="24"/>
        </w:rPr>
        <w:t>que recibe y genera una empresa.</w:t>
      </w:r>
    </w:p>
    <w:p w:rsidR="0040182F" w:rsidRPr="0040182F" w:rsidRDefault="0040182F" w:rsidP="00023016">
      <w:pPr>
        <w:jc w:val="both"/>
        <w:rPr>
          <w:rFonts w:ascii="Arial" w:hAnsi="Arial" w:cs="Arial"/>
          <w:sz w:val="24"/>
          <w:szCs w:val="24"/>
        </w:rPr>
      </w:pPr>
      <w:r w:rsidRPr="0040182F">
        <w:rPr>
          <w:rFonts w:ascii="Arial" w:hAnsi="Arial" w:cs="Arial"/>
          <w:b/>
          <w:sz w:val="24"/>
          <w:szCs w:val="24"/>
        </w:rPr>
        <w:t xml:space="preserve">10.2 </w:t>
      </w:r>
      <w:r w:rsidR="00D73218" w:rsidRPr="0040182F">
        <w:rPr>
          <w:rFonts w:ascii="Arial" w:hAnsi="Arial" w:cs="Arial"/>
          <w:b/>
          <w:sz w:val="24"/>
          <w:szCs w:val="24"/>
        </w:rPr>
        <w:t xml:space="preserve">FUNCIONES DE COMITÉ </w:t>
      </w:r>
    </w:p>
    <w:p w:rsidR="00D73218" w:rsidRPr="0040182F" w:rsidRDefault="00D73218" w:rsidP="00023016">
      <w:pPr>
        <w:pStyle w:val="Prrafodelista"/>
        <w:numPr>
          <w:ilvl w:val="0"/>
          <w:numId w:val="10"/>
        </w:numPr>
        <w:jc w:val="both"/>
        <w:rPr>
          <w:rFonts w:ascii="Arial" w:hAnsi="Arial" w:cs="Arial"/>
          <w:sz w:val="24"/>
          <w:szCs w:val="24"/>
        </w:rPr>
      </w:pPr>
      <w:r w:rsidRPr="0040182F">
        <w:rPr>
          <w:rFonts w:ascii="Arial" w:hAnsi="Arial" w:cs="Arial"/>
          <w:sz w:val="24"/>
          <w:szCs w:val="24"/>
        </w:rPr>
        <w:t>Recomendar la elaboración de las Tablas de Retención de Documentos, su conservación y destino final.</w:t>
      </w:r>
    </w:p>
    <w:p w:rsidR="00D73218" w:rsidRPr="0040182F" w:rsidRDefault="00D73218" w:rsidP="00023016">
      <w:pPr>
        <w:pStyle w:val="Prrafodelista"/>
        <w:numPr>
          <w:ilvl w:val="0"/>
          <w:numId w:val="10"/>
        </w:numPr>
        <w:jc w:val="both"/>
        <w:rPr>
          <w:rFonts w:ascii="Arial" w:hAnsi="Arial" w:cs="Arial"/>
          <w:sz w:val="24"/>
          <w:szCs w:val="24"/>
        </w:rPr>
      </w:pPr>
      <w:r w:rsidRPr="0040182F">
        <w:rPr>
          <w:rFonts w:ascii="Arial" w:hAnsi="Arial" w:cs="Arial"/>
          <w:sz w:val="24"/>
          <w:szCs w:val="24"/>
        </w:rPr>
        <w:t xml:space="preserve">Establecer los procedimientos que hay que seguir en la transferencia de archivo de gestión al central. </w:t>
      </w:r>
    </w:p>
    <w:p w:rsidR="00D73218" w:rsidRPr="0040182F" w:rsidRDefault="00D73218" w:rsidP="00023016">
      <w:pPr>
        <w:pStyle w:val="Prrafodelista"/>
        <w:numPr>
          <w:ilvl w:val="0"/>
          <w:numId w:val="10"/>
        </w:numPr>
        <w:jc w:val="both"/>
        <w:rPr>
          <w:rFonts w:ascii="Arial" w:hAnsi="Arial" w:cs="Arial"/>
          <w:sz w:val="24"/>
          <w:szCs w:val="24"/>
        </w:rPr>
      </w:pPr>
      <w:r w:rsidRPr="0040182F">
        <w:rPr>
          <w:rFonts w:ascii="Arial" w:hAnsi="Arial" w:cs="Arial"/>
          <w:sz w:val="24"/>
          <w:szCs w:val="24"/>
        </w:rPr>
        <w:t>Establecer estudios para la solicitud de eliminación documental.</w:t>
      </w:r>
    </w:p>
    <w:p w:rsidR="00DF5CED" w:rsidRPr="0040182F" w:rsidRDefault="00DF5CED" w:rsidP="00023016">
      <w:pPr>
        <w:pStyle w:val="Prrafodelista"/>
        <w:numPr>
          <w:ilvl w:val="0"/>
          <w:numId w:val="10"/>
        </w:numPr>
        <w:jc w:val="both"/>
        <w:rPr>
          <w:rFonts w:ascii="Arial" w:hAnsi="Arial" w:cs="Arial"/>
          <w:sz w:val="24"/>
          <w:szCs w:val="24"/>
        </w:rPr>
      </w:pPr>
      <w:r w:rsidRPr="0040182F">
        <w:rPr>
          <w:rFonts w:ascii="Arial" w:hAnsi="Arial" w:cs="Arial"/>
          <w:sz w:val="24"/>
          <w:szCs w:val="24"/>
        </w:rPr>
        <w:t xml:space="preserve">Seleccionar y definir el medio de destrucción de los documentos, con base en las disposiciones legales vigentes. </w:t>
      </w:r>
    </w:p>
    <w:p w:rsidR="00D73218" w:rsidRPr="0040182F" w:rsidRDefault="00D73218" w:rsidP="00023016">
      <w:pPr>
        <w:pStyle w:val="Prrafodelista"/>
        <w:numPr>
          <w:ilvl w:val="0"/>
          <w:numId w:val="10"/>
        </w:numPr>
        <w:jc w:val="both"/>
        <w:rPr>
          <w:rFonts w:ascii="Arial" w:hAnsi="Arial" w:cs="Arial"/>
          <w:sz w:val="24"/>
          <w:szCs w:val="24"/>
        </w:rPr>
      </w:pPr>
      <w:r w:rsidRPr="0040182F">
        <w:rPr>
          <w:rFonts w:ascii="Arial" w:hAnsi="Arial" w:cs="Arial"/>
          <w:sz w:val="24"/>
          <w:szCs w:val="24"/>
        </w:rPr>
        <w:t xml:space="preserve">Fijar términos de retención para los documentos según la importancia y necesidad de consulta teniendo en cuenta las disposiciones legales. </w:t>
      </w:r>
    </w:p>
    <w:p w:rsidR="00D73218" w:rsidRPr="0040182F" w:rsidRDefault="00DF5CED" w:rsidP="00023016">
      <w:pPr>
        <w:pStyle w:val="Prrafodelista"/>
        <w:numPr>
          <w:ilvl w:val="0"/>
          <w:numId w:val="10"/>
        </w:numPr>
        <w:jc w:val="both"/>
        <w:rPr>
          <w:rFonts w:ascii="Arial" w:hAnsi="Arial" w:cs="Arial"/>
          <w:sz w:val="24"/>
          <w:szCs w:val="24"/>
        </w:rPr>
      </w:pPr>
      <w:r w:rsidRPr="0040182F">
        <w:rPr>
          <w:rFonts w:ascii="Arial" w:hAnsi="Arial" w:cs="Arial"/>
          <w:sz w:val="24"/>
          <w:szCs w:val="24"/>
        </w:rPr>
        <w:t>Propender por la capacitación y actualización del personal de archivo y de las dependencias productoras de documentos.</w:t>
      </w:r>
    </w:p>
    <w:p w:rsidR="00D73218" w:rsidRPr="0040182F" w:rsidRDefault="00D73218" w:rsidP="00023016">
      <w:pPr>
        <w:pStyle w:val="Prrafodelista"/>
        <w:numPr>
          <w:ilvl w:val="0"/>
          <w:numId w:val="10"/>
        </w:numPr>
        <w:jc w:val="both"/>
        <w:rPr>
          <w:rFonts w:ascii="Arial" w:hAnsi="Arial" w:cs="Arial"/>
          <w:sz w:val="24"/>
          <w:szCs w:val="24"/>
        </w:rPr>
      </w:pPr>
      <w:r w:rsidRPr="0040182F">
        <w:rPr>
          <w:rFonts w:ascii="Arial" w:hAnsi="Arial" w:cs="Arial"/>
          <w:sz w:val="24"/>
          <w:szCs w:val="24"/>
        </w:rPr>
        <w:t>Definir normas para el servicio de consulta préstamo y devolución de la documentación.</w:t>
      </w:r>
    </w:p>
    <w:p w:rsidR="00E50444" w:rsidRPr="008B58DC" w:rsidRDefault="00E50444" w:rsidP="008B58DC"/>
    <w:p w:rsidR="004F7123" w:rsidRDefault="004F7123" w:rsidP="00023016">
      <w:pPr>
        <w:jc w:val="both"/>
        <w:rPr>
          <w:rFonts w:ascii="Arial" w:hAnsi="Arial" w:cs="Arial"/>
          <w:b/>
          <w:sz w:val="24"/>
          <w:szCs w:val="24"/>
        </w:rPr>
      </w:pPr>
    </w:p>
    <w:p w:rsidR="00DF5CED" w:rsidRPr="00023016" w:rsidRDefault="00023016" w:rsidP="00023016">
      <w:pPr>
        <w:jc w:val="both"/>
        <w:rPr>
          <w:rFonts w:ascii="Arial" w:hAnsi="Arial" w:cs="Arial"/>
          <w:b/>
          <w:sz w:val="24"/>
          <w:szCs w:val="24"/>
        </w:rPr>
      </w:pPr>
      <w:r w:rsidRPr="00023016">
        <w:rPr>
          <w:rFonts w:ascii="Arial" w:hAnsi="Arial" w:cs="Arial"/>
          <w:b/>
          <w:sz w:val="24"/>
          <w:szCs w:val="24"/>
        </w:rPr>
        <w:t xml:space="preserve">11. </w:t>
      </w:r>
      <w:r w:rsidR="00DF5CED" w:rsidRPr="00023016">
        <w:rPr>
          <w:rFonts w:ascii="Arial" w:hAnsi="Arial" w:cs="Arial"/>
          <w:b/>
          <w:sz w:val="24"/>
          <w:szCs w:val="24"/>
        </w:rPr>
        <w:t xml:space="preserve">PRODUCCIÓN DOCUMENTAL </w:t>
      </w:r>
    </w:p>
    <w:p w:rsidR="00DF5CED" w:rsidRPr="00023016" w:rsidRDefault="00DF5CED" w:rsidP="00023016">
      <w:pPr>
        <w:jc w:val="both"/>
        <w:rPr>
          <w:rFonts w:ascii="Arial" w:hAnsi="Arial" w:cs="Arial"/>
          <w:sz w:val="24"/>
          <w:szCs w:val="24"/>
        </w:rPr>
      </w:pPr>
      <w:r w:rsidRPr="00023016">
        <w:rPr>
          <w:rFonts w:ascii="Arial" w:hAnsi="Arial" w:cs="Arial"/>
          <w:sz w:val="24"/>
          <w:szCs w:val="24"/>
        </w:rPr>
        <w:t>Definición de la operación Realizar las actividades destinadas a la generación, recepción, radicación y registro de los documentos en cumplimiento de las funciones de la entidad, bajo las políticas, estándares y requisitos definidos en la planeación, articulado con los documentos del sistema integrado de gestión</w:t>
      </w:r>
    </w:p>
    <w:p w:rsidR="00023016" w:rsidRPr="00023016" w:rsidRDefault="00DF5CED" w:rsidP="00023016">
      <w:pPr>
        <w:jc w:val="both"/>
        <w:rPr>
          <w:rFonts w:ascii="Arial" w:hAnsi="Arial" w:cs="Arial"/>
          <w:sz w:val="24"/>
          <w:szCs w:val="24"/>
        </w:rPr>
      </w:pPr>
      <w:r w:rsidRPr="00023016">
        <w:rPr>
          <w:rFonts w:ascii="Arial" w:hAnsi="Arial" w:cs="Arial"/>
          <w:sz w:val="24"/>
          <w:szCs w:val="24"/>
        </w:rPr>
        <w:t xml:space="preserve"> La producción documental consiste en la generación de documentos en las dependencias del Partido Social de la Unidad Nacional – Partido de la U., en cumplimiento y ejercicio de sus funciones.</w:t>
      </w:r>
    </w:p>
    <w:p w:rsidR="004F7123" w:rsidRPr="004F7123" w:rsidRDefault="004F7123" w:rsidP="00DF5CED">
      <w:pPr>
        <w:rPr>
          <w:rFonts w:ascii="Arial" w:hAnsi="Arial" w:cs="Arial"/>
          <w:b/>
          <w:color w:val="222222"/>
          <w:sz w:val="24"/>
          <w:szCs w:val="24"/>
          <w:shd w:val="clear" w:color="auto" w:fill="FFFFFF"/>
        </w:rPr>
      </w:pPr>
      <w:r w:rsidRPr="004F7123">
        <w:rPr>
          <w:rFonts w:ascii="Arial" w:hAnsi="Arial" w:cs="Arial"/>
          <w:b/>
          <w:color w:val="222222"/>
          <w:sz w:val="24"/>
          <w:szCs w:val="24"/>
          <w:shd w:val="clear" w:color="auto" w:fill="FFFFFF"/>
        </w:rPr>
        <w:t>11.1 EL CICLO VITAL DE LOS DOCUMENTOS </w:t>
      </w:r>
    </w:p>
    <w:p w:rsidR="00023016" w:rsidRPr="004F7123" w:rsidRDefault="004F7123" w:rsidP="00DF5CED">
      <w:pPr>
        <w:rPr>
          <w:sz w:val="24"/>
          <w:szCs w:val="24"/>
        </w:rPr>
      </w:pPr>
      <w:r w:rsidRPr="004F7123">
        <w:rPr>
          <w:rFonts w:ascii="Arial" w:hAnsi="Arial" w:cs="Arial"/>
          <w:color w:val="222222"/>
          <w:sz w:val="24"/>
          <w:szCs w:val="24"/>
          <w:shd w:val="clear" w:color="auto" w:fill="FFFFFF"/>
        </w:rPr>
        <w:t>Se puede definir como las etapas o </w:t>
      </w:r>
      <w:r w:rsidRPr="004F7123">
        <w:rPr>
          <w:rFonts w:ascii="Arial" w:hAnsi="Arial" w:cs="Arial"/>
          <w:b/>
          <w:bCs/>
          <w:color w:val="222222"/>
          <w:sz w:val="24"/>
          <w:szCs w:val="24"/>
          <w:shd w:val="clear" w:color="auto" w:fill="FFFFFF"/>
        </w:rPr>
        <w:t>ciclos</w:t>
      </w:r>
      <w:r w:rsidRPr="004F7123">
        <w:rPr>
          <w:rFonts w:ascii="Arial" w:hAnsi="Arial" w:cs="Arial"/>
          <w:color w:val="222222"/>
          <w:sz w:val="24"/>
          <w:szCs w:val="24"/>
          <w:shd w:val="clear" w:color="auto" w:fill="FFFFFF"/>
        </w:rPr>
        <w:t xml:space="preserve"> que atraviesan los </w:t>
      </w:r>
      <w:r w:rsidRPr="004F7123">
        <w:rPr>
          <w:rFonts w:ascii="Arial" w:hAnsi="Arial" w:cs="Arial"/>
          <w:b/>
          <w:bCs/>
          <w:color w:val="222222"/>
          <w:sz w:val="24"/>
          <w:szCs w:val="24"/>
          <w:shd w:val="clear" w:color="auto" w:fill="FFFFFF"/>
        </w:rPr>
        <w:t>documentos</w:t>
      </w:r>
      <w:r w:rsidRPr="004F7123">
        <w:rPr>
          <w:rFonts w:ascii="Arial" w:hAnsi="Arial" w:cs="Arial"/>
          <w:color w:val="222222"/>
          <w:sz w:val="24"/>
          <w:szCs w:val="24"/>
          <w:shd w:val="clear" w:color="auto" w:fill="FFFFFF"/>
        </w:rPr>
        <w:t> desde su proceso de creación hasta su disposición final, siendo esta su eliminación o su conservación permanente</w:t>
      </w:r>
    </w:p>
    <w:p w:rsidR="004F7123" w:rsidRPr="00023016" w:rsidRDefault="004F7123" w:rsidP="00DF5CED"/>
    <w:p w:rsidR="00023016" w:rsidRDefault="00023016" w:rsidP="00DF5CED">
      <w:pPr>
        <w:rPr>
          <w:b/>
        </w:rPr>
      </w:pPr>
      <w:r>
        <w:rPr>
          <w:noProof/>
          <w:lang w:val="es-CO" w:eastAsia="es-CO"/>
        </w:rPr>
        <w:drawing>
          <wp:inline distT="0" distB="0" distL="0" distR="0" wp14:anchorId="11916135" wp14:editId="114AF823">
            <wp:extent cx="6000750" cy="3419475"/>
            <wp:effectExtent l="0" t="0" r="0" b="9525"/>
            <wp:docPr id="5" name="Imagen 5" descr="Resultado de imagen para formato tablas de TRANSFERENCIA docum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formato tablas de TRANSFERENCIA document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4097" cy="3421382"/>
                    </a:xfrm>
                    <a:prstGeom prst="rect">
                      <a:avLst/>
                    </a:prstGeom>
                    <a:noFill/>
                    <a:ln>
                      <a:noFill/>
                    </a:ln>
                  </pic:spPr>
                </pic:pic>
              </a:graphicData>
            </a:graphic>
          </wp:inline>
        </w:drawing>
      </w:r>
    </w:p>
    <w:p w:rsidR="00023016" w:rsidRDefault="00023016" w:rsidP="00DF5CED">
      <w:pPr>
        <w:rPr>
          <w:b/>
        </w:rPr>
      </w:pPr>
    </w:p>
    <w:p w:rsidR="004C2A9E" w:rsidRDefault="004C2A9E" w:rsidP="00E227FE">
      <w:pPr>
        <w:jc w:val="both"/>
        <w:rPr>
          <w:rFonts w:ascii="Arial" w:hAnsi="Arial" w:cs="Arial"/>
          <w:b/>
          <w:sz w:val="24"/>
          <w:szCs w:val="24"/>
        </w:rPr>
      </w:pPr>
    </w:p>
    <w:p w:rsidR="00E227FE" w:rsidRPr="00E227FE" w:rsidRDefault="00E227FE" w:rsidP="00E227FE">
      <w:pPr>
        <w:jc w:val="both"/>
        <w:rPr>
          <w:rFonts w:ascii="Arial" w:hAnsi="Arial" w:cs="Arial"/>
          <w:b/>
          <w:sz w:val="24"/>
          <w:szCs w:val="24"/>
        </w:rPr>
      </w:pPr>
      <w:r w:rsidRPr="00E227FE">
        <w:rPr>
          <w:rFonts w:ascii="Arial" w:hAnsi="Arial" w:cs="Arial"/>
          <w:b/>
          <w:sz w:val="24"/>
          <w:szCs w:val="24"/>
        </w:rPr>
        <w:t>12. ORGANIZACIÓN DOCUMNETAL</w:t>
      </w:r>
    </w:p>
    <w:p w:rsidR="00E227FE" w:rsidRPr="00E227FE" w:rsidRDefault="00E227FE" w:rsidP="00E227FE">
      <w:pPr>
        <w:jc w:val="both"/>
        <w:rPr>
          <w:rFonts w:ascii="Arial" w:hAnsi="Arial" w:cs="Arial"/>
          <w:sz w:val="24"/>
          <w:szCs w:val="24"/>
        </w:rPr>
      </w:pPr>
      <w:r>
        <w:rPr>
          <w:rFonts w:ascii="Arial" w:hAnsi="Arial" w:cs="Arial"/>
          <w:sz w:val="24"/>
          <w:szCs w:val="24"/>
        </w:rPr>
        <w:t xml:space="preserve">La organización física de </w:t>
      </w:r>
      <w:r w:rsidRPr="00E227FE">
        <w:rPr>
          <w:rFonts w:ascii="Arial" w:hAnsi="Arial" w:cs="Arial"/>
          <w:sz w:val="24"/>
          <w:szCs w:val="24"/>
        </w:rPr>
        <w:t xml:space="preserve">los archivos gestión se hará de acuerdo con la Tabla de Retención Documental -TRD, que indica las Series y Subseries de archivo definidas por la y que se han elaborado teniendo en cuenta la estructura de la Entidad, funciones, procesos y procedimientos de las dependencias. </w:t>
      </w:r>
    </w:p>
    <w:p w:rsidR="00E227FE" w:rsidRPr="00E227FE" w:rsidRDefault="00E227FE" w:rsidP="00E227FE">
      <w:pPr>
        <w:jc w:val="both"/>
        <w:rPr>
          <w:rFonts w:ascii="Arial" w:hAnsi="Arial" w:cs="Arial"/>
          <w:sz w:val="24"/>
          <w:szCs w:val="24"/>
        </w:rPr>
      </w:pPr>
      <w:r w:rsidRPr="00E227FE">
        <w:rPr>
          <w:rFonts w:ascii="Arial" w:hAnsi="Arial" w:cs="Arial"/>
          <w:sz w:val="24"/>
          <w:szCs w:val="24"/>
        </w:rPr>
        <w:t>Con respecto a los fondos acumulados, es necesario realizar la implementación de las tablas de valoración documental llevando a cabo las siguientes actividades técnicas archivísticas. Clasificación documental:</w:t>
      </w:r>
    </w:p>
    <w:p w:rsidR="00E227FE" w:rsidRPr="00E227FE" w:rsidRDefault="00E227FE" w:rsidP="00E227FE">
      <w:pPr>
        <w:jc w:val="both"/>
        <w:rPr>
          <w:rFonts w:ascii="Arial" w:hAnsi="Arial" w:cs="Arial"/>
          <w:sz w:val="24"/>
          <w:szCs w:val="24"/>
        </w:rPr>
      </w:pPr>
      <w:r w:rsidRPr="00E227FE">
        <w:rPr>
          <w:rFonts w:ascii="Arial" w:hAnsi="Arial" w:cs="Arial"/>
          <w:sz w:val="24"/>
          <w:szCs w:val="24"/>
        </w:rPr>
        <w:t xml:space="preserve"> Identificación de las series y subseries documentales de las dependencias, de conformidad con la Tabla de Valoración Documental.</w:t>
      </w:r>
    </w:p>
    <w:p w:rsidR="00E227FE" w:rsidRPr="00E227FE" w:rsidRDefault="00E227FE" w:rsidP="00E227FE">
      <w:pPr>
        <w:pStyle w:val="Prrafodelista"/>
        <w:numPr>
          <w:ilvl w:val="0"/>
          <w:numId w:val="11"/>
        </w:numPr>
        <w:jc w:val="both"/>
        <w:rPr>
          <w:rFonts w:ascii="Arial" w:hAnsi="Arial" w:cs="Arial"/>
          <w:sz w:val="24"/>
          <w:szCs w:val="24"/>
        </w:rPr>
      </w:pPr>
      <w:r w:rsidRPr="00E227FE">
        <w:rPr>
          <w:rFonts w:ascii="Arial" w:hAnsi="Arial" w:cs="Arial"/>
          <w:sz w:val="24"/>
          <w:szCs w:val="24"/>
        </w:rPr>
        <w:t xml:space="preserve">Ordenación documental: de acuerdo con los sistemas de ordenación documental se deben ordenar los documentos al interior del expediente o carpeta, teniendo en cuenta el criterio de ordenación que corresponda por año fiscal o expediente. </w:t>
      </w:r>
    </w:p>
    <w:p w:rsidR="00E227FE" w:rsidRPr="00E227FE" w:rsidRDefault="00E227FE" w:rsidP="00E227FE">
      <w:pPr>
        <w:pStyle w:val="Prrafodelista"/>
        <w:numPr>
          <w:ilvl w:val="0"/>
          <w:numId w:val="11"/>
        </w:numPr>
        <w:jc w:val="both"/>
        <w:rPr>
          <w:rFonts w:ascii="Arial" w:hAnsi="Arial" w:cs="Arial"/>
          <w:sz w:val="24"/>
          <w:szCs w:val="24"/>
        </w:rPr>
      </w:pPr>
      <w:r w:rsidRPr="00E227FE">
        <w:rPr>
          <w:rFonts w:ascii="Arial" w:hAnsi="Arial" w:cs="Arial"/>
          <w:sz w:val="24"/>
          <w:szCs w:val="24"/>
        </w:rPr>
        <w:t xml:space="preserve">Foliación: numeración consecutiva de los expedientes y carpetas previamente ordenadas, este proceso se hace de conformidad con lo establecido normatividad archivística de la Entidad. </w:t>
      </w:r>
    </w:p>
    <w:p w:rsidR="00E227FE" w:rsidRPr="00E227FE" w:rsidRDefault="00E227FE" w:rsidP="00E227FE">
      <w:pPr>
        <w:pStyle w:val="Prrafodelista"/>
        <w:numPr>
          <w:ilvl w:val="0"/>
          <w:numId w:val="11"/>
        </w:numPr>
        <w:jc w:val="both"/>
        <w:rPr>
          <w:rFonts w:ascii="Arial" w:hAnsi="Arial" w:cs="Arial"/>
          <w:sz w:val="24"/>
          <w:szCs w:val="24"/>
        </w:rPr>
      </w:pPr>
      <w:r w:rsidRPr="00E227FE">
        <w:rPr>
          <w:rFonts w:ascii="Arial" w:hAnsi="Arial" w:cs="Arial"/>
          <w:sz w:val="24"/>
          <w:szCs w:val="24"/>
        </w:rPr>
        <w:t xml:space="preserve">Disposición física: conservación en carpetas y cajas establecidas por la Entidad. </w:t>
      </w:r>
    </w:p>
    <w:p w:rsidR="00E227FE" w:rsidRPr="00E227FE" w:rsidRDefault="00E227FE" w:rsidP="00E227FE">
      <w:pPr>
        <w:pStyle w:val="Prrafodelista"/>
        <w:numPr>
          <w:ilvl w:val="0"/>
          <w:numId w:val="11"/>
        </w:numPr>
        <w:jc w:val="both"/>
        <w:rPr>
          <w:rFonts w:ascii="Arial" w:hAnsi="Arial" w:cs="Arial"/>
          <w:sz w:val="24"/>
          <w:szCs w:val="24"/>
        </w:rPr>
      </w:pPr>
      <w:r w:rsidRPr="00E227FE">
        <w:rPr>
          <w:rFonts w:ascii="Arial" w:hAnsi="Arial" w:cs="Arial"/>
          <w:sz w:val="24"/>
          <w:szCs w:val="24"/>
        </w:rPr>
        <w:t xml:space="preserve">Descripción: elaboración de los inventarios de archivo de gestión en el formato unido de inventario documental – FUID, establecido en el Acuerdo 042 de 2002. </w:t>
      </w:r>
    </w:p>
    <w:p w:rsidR="00E227FE" w:rsidRPr="00E227FE" w:rsidRDefault="00E227FE" w:rsidP="00E227FE">
      <w:pPr>
        <w:pStyle w:val="Prrafodelista"/>
        <w:numPr>
          <w:ilvl w:val="0"/>
          <w:numId w:val="11"/>
        </w:numPr>
        <w:jc w:val="both"/>
        <w:rPr>
          <w:rFonts w:ascii="Arial" w:hAnsi="Arial" w:cs="Arial"/>
          <w:sz w:val="24"/>
          <w:szCs w:val="24"/>
        </w:rPr>
      </w:pPr>
      <w:r w:rsidRPr="00E227FE">
        <w:rPr>
          <w:rFonts w:ascii="Arial" w:hAnsi="Arial" w:cs="Arial"/>
          <w:sz w:val="24"/>
          <w:szCs w:val="24"/>
        </w:rPr>
        <w:t>Depuración: retiro de la duplicidad y materia abrasivo.</w:t>
      </w:r>
    </w:p>
    <w:p w:rsidR="00E227FE" w:rsidRPr="00E227FE" w:rsidRDefault="00E227FE" w:rsidP="00E227FE">
      <w:pPr>
        <w:pStyle w:val="Prrafodelista"/>
        <w:numPr>
          <w:ilvl w:val="0"/>
          <w:numId w:val="11"/>
        </w:numPr>
        <w:jc w:val="both"/>
        <w:rPr>
          <w:rFonts w:ascii="Arial" w:hAnsi="Arial" w:cs="Arial"/>
          <w:sz w:val="24"/>
          <w:szCs w:val="24"/>
        </w:rPr>
      </w:pPr>
      <w:r w:rsidRPr="00E227FE">
        <w:rPr>
          <w:rFonts w:ascii="Arial" w:hAnsi="Arial" w:cs="Arial"/>
          <w:sz w:val="24"/>
          <w:szCs w:val="24"/>
        </w:rPr>
        <w:t xml:space="preserve">Identificación: Rotulación de cajas y carpetas con los datos para la localización de la documentación. </w:t>
      </w:r>
    </w:p>
    <w:p w:rsidR="00E227FE" w:rsidRPr="005550BA" w:rsidRDefault="00E227FE" w:rsidP="00DF5CED">
      <w:pPr>
        <w:pStyle w:val="Prrafodelista"/>
        <w:numPr>
          <w:ilvl w:val="0"/>
          <w:numId w:val="11"/>
        </w:numPr>
        <w:jc w:val="both"/>
        <w:rPr>
          <w:rFonts w:ascii="Arial" w:hAnsi="Arial" w:cs="Arial"/>
          <w:sz w:val="24"/>
          <w:szCs w:val="24"/>
        </w:rPr>
      </w:pPr>
      <w:r w:rsidRPr="00E227FE">
        <w:rPr>
          <w:rFonts w:ascii="Arial" w:hAnsi="Arial" w:cs="Arial"/>
          <w:sz w:val="24"/>
          <w:szCs w:val="24"/>
        </w:rPr>
        <w:t>Re almacenar: Cambio de unidades de conservación (cajas y carpetas).</w:t>
      </w:r>
    </w:p>
    <w:p w:rsidR="00DF5CED" w:rsidRPr="005550BA" w:rsidRDefault="00E227FE" w:rsidP="005E53A4">
      <w:pPr>
        <w:jc w:val="both"/>
        <w:rPr>
          <w:rFonts w:ascii="Arial" w:hAnsi="Arial" w:cs="Arial"/>
          <w:b/>
          <w:sz w:val="24"/>
          <w:szCs w:val="24"/>
        </w:rPr>
      </w:pPr>
      <w:r w:rsidRPr="005550BA">
        <w:rPr>
          <w:rFonts w:ascii="Arial" w:hAnsi="Arial" w:cs="Arial"/>
          <w:b/>
          <w:sz w:val="24"/>
          <w:szCs w:val="24"/>
        </w:rPr>
        <w:t>12</w:t>
      </w:r>
      <w:r w:rsidR="00023016" w:rsidRPr="005550BA">
        <w:rPr>
          <w:rFonts w:ascii="Arial" w:hAnsi="Arial" w:cs="Arial"/>
          <w:b/>
          <w:sz w:val="24"/>
          <w:szCs w:val="24"/>
        </w:rPr>
        <w:t xml:space="preserve">.1 </w:t>
      </w:r>
      <w:r w:rsidR="00DF5CED" w:rsidRPr="005550BA">
        <w:rPr>
          <w:rFonts w:ascii="Arial" w:hAnsi="Arial" w:cs="Arial"/>
          <w:b/>
          <w:sz w:val="24"/>
          <w:szCs w:val="24"/>
        </w:rPr>
        <w:t xml:space="preserve">Clasificación Documental </w:t>
      </w:r>
    </w:p>
    <w:p w:rsidR="00E227FE" w:rsidRDefault="00DF5CED" w:rsidP="005E53A4">
      <w:pPr>
        <w:jc w:val="both"/>
        <w:rPr>
          <w:rFonts w:ascii="Arial" w:hAnsi="Arial" w:cs="Arial"/>
          <w:sz w:val="24"/>
          <w:szCs w:val="24"/>
        </w:rPr>
      </w:pPr>
      <w:r w:rsidRPr="005550BA">
        <w:rPr>
          <w:rFonts w:ascii="Arial" w:hAnsi="Arial" w:cs="Arial"/>
          <w:sz w:val="24"/>
          <w:szCs w:val="24"/>
        </w:rPr>
        <w:t>“Proceso archivístico mediante el cual se identifican y establecen las series que componen cada agrupación documental (fondo, sección y subsección), de acuerdo con la estructura orgánico-funcional de la entidad</w:t>
      </w:r>
      <w:r w:rsidR="005550BA">
        <w:rPr>
          <w:rFonts w:ascii="Arial" w:hAnsi="Arial" w:cs="Arial"/>
          <w:sz w:val="24"/>
          <w:szCs w:val="24"/>
        </w:rPr>
        <w:t xml:space="preserve">” (Acuerdo 027 de 2006 AGN.).  </w:t>
      </w:r>
    </w:p>
    <w:p w:rsidR="005550BA" w:rsidRDefault="005550BA" w:rsidP="005E53A4">
      <w:pPr>
        <w:jc w:val="both"/>
        <w:rPr>
          <w:rFonts w:ascii="Arial" w:hAnsi="Arial" w:cs="Arial"/>
          <w:sz w:val="24"/>
          <w:szCs w:val="24"/>
        </w:rPr>
      </w:pPr>
    </w:p>
    <w:p w:rsidR="008A7D9F" w:rsidRPr="005550BA" w:rsidRDefault="008A7D9F" w:rsidP="005E53A4">
      <w:pPr>
        <w:jc w:val="both"/>
        <w:rPr>
          <w:rFonts w:ascii="Arial" w:hAnsi="Arial" w:cs="Arial"/>
          <w:sz w:val="24"/>
          <w:szCs w:val="24"/>
        </w:rPr>
      </w:pPr>
    </w:p>
    <w:p w:rsidR="008A7D9F" w:rsidRDefault="008A7D9F" w:rsidP="005E53A4">
      <w:pPr>
        <w:jc w:val="both"/>
        <w:rPr>
          <w:rFonts w:ascii="Arial" w:hAnsi="Arial" w:cs="Arial"/>
          <w:b/>
          <w:sz w:val="24"/>
          <w:szCs w:val="24"/>
        </w:rPr>
      </w:pPr>
    </w:p>
    <w:p w:rsidR="00DF5CED" w:rsidRDefault="00DF5CED" w:rsidP="005E53A4">
      <w:pPr>
        <w:jc w:val="both"/>
        <w:rPr>
          <w:rFonts w:ascii="Arial" w:hAnsi="Arial" w:cs="Arial"/>
          <w:b/>
          <w:sz w:val="24"/>
          <w:szCs w:val="24"/>
        </w:rPr>
      </w:pPr>
      <w:r w:rsidRPr="005550BA">
        <w:rPr>
          <w:rFonts w:ascii="Arial" w:hAnsi="Arial" w:cs="Arial"/>
          <w:b/>
          <w:sz w:val="24"/>
          <w:szCs w:val="24"/>
        </w:rPr>
        <w:t xml:space="preserve">Actividades:  </w:t>
      </w:r>
    </w:p>
    <w:p w:rsidR="00820A6D" w:rsidRPr="005550BA" w:rsidRDefault="00820A6D" w:rsidP="005E53A4">
      <w:pPr>
        <w:jc w:val="both"/>
        <w:rPr>
          <w:rFonts w:ascii="Arial" w:hAnsi="Arial" w:cs="Arial"/>
          <w:b/>
          <w:sz w:val="24"/>
          <w:szCs w:val="24"/>
        </w:rPr>
      </w:pPr>
    </w:p>
    <w:p w:rsidR="00DF5CED" w:rsidRPr="005550BA" w:rsidRDefault="00DF5CED" w:rsidP="005E53A4">
      <w:pPr>
        <w:pStyle w:val="Prrafodelista"/>
        <w:numPr>
          <w:ilvl w:val="0"/>
          <w:numId w:val="15"/>
        </w:numPr>
        <w:jc w:val="both"/>
        <w:rPr>
          <w:rFonts w:ascii="Arial" w:hAnsi="Arial" w:cs="Arial"/>
          <w:sz w:val="24"/>
          <w:szCs w:val="24"/>
        </w:rPr>
      </w:pPr>
      <w:r w:rsidRPr="005550BA">
        <w:rPr>
          <w:rFonts w:ascii="Arial" w:hAnsi="Arial" w:cs="Arial"/>
          <w:sz w:val="24"/>
          <w:szCs w:val="24"/>
        </w:rPr>
        <w:t xml:space="preserve"> Identificación de unidades administrativas y funcionales.  </w:t>
      </w:r>
    </w:p>
    <w:p w:rsidR="00DF5CED" w:rsidRPr="005550BA" w:rsidRDefault="00DF5CED" w:rsidP="005E53A4">
      <w:pPr>
        <w:pStyle w:val="Prrafodelista"/>
        <w:numPr>
          <w:ilvl w:val="0"/>
          <w:numId w:val="15"/>
        </w:numPr>
        <w:jc w:val="both"/>
        <w:rPr>
          <w:rFonts w:ascii="Arial" w:hAnsi="Arial" w:cs="Arial"/>
          <w:sz w:val="24"/>
          <w:szCs w:val="24"/>
        </w:rPr>
      </w:pPr>
      <w:r w:rsidRPr="005550BA">
        <w:rPr>
          <w:rFonts w:ascii="Arial" w:hAnsi="Arial" w:cs="Arial"/>
          <w:sz w:val="24"/>
          <w:szCs w:val="24"/>
        </w:rPr>
        <w:t xml:space="preserve"> Aplicación de la tabla de retención y/o valoración de la dependencia.</w:t>
      </w:r>
    </w:p>
    <w:p w:rsidR="00DF5CED" w:rsidRPr="005550BA" w:rsidRDefault="00DF5CED" w:rsidP="005E53A4">
      <w:pPr>
        <w:pStyle w:val="Prrafodelista"/>
        <w:numPr>
          <w:ilvl w:val="0"/>
          <w:numId w:val="15"/>
        </w:numPr>
        <w:jc w:val="both"/>
        <w:rPr>
          <w:rFonts w:ascii="Arial" w:hAnsi="Arial" w:cs="Arial"/>
          <w:sz w:val="24"/>
          <w:szCs w:val="24"/>
        </w:rPr>
      </w:pPr>
      <w:r w:rsidRPr="005550BA">
        <w:rPr>
          <w:rFonts w:ascii="Arial" w:hAnsi="Arial" w:cs="Arial"/>
          <w:sz w:val="24"/>
          <w:szCs w:val="24"/>
        </w:rPr>
        <w:t xml:space="preserve"> Conformación de series y subseries documentales. </w:t>
      </w:r>
    </w:p>
    <w:p w:rsidR="00DF5CED" w:rsidRPr="005550BA" w:rsidRDefault="00DF5CED" w:rsidP="005E53A4">
      <w:pPr>
        <w:pStyle w:val="Prrafodelista"/>
        <w:numPr>
          <w:ilvl w:val="0"/>
          <w:numId w:val="15"/>
        </w:numPr>
        <w:jc w:val="both"/>
        <w:rPr>
          <w:rFonts w:ascii="Arial" w:hAnsi="Arial" w:cs="Arial"/>
          <w:sz w:val="24"/>
          <w:szCs w:val="24"/>
        </w:rPr>
      </w:pPr>
      <w:r w:rsidRPr="005550BA">
        <w:rPr>
          <w:rFonts w:ascii="Arial" w:hAnsi="Arial" w:cs="Arial"/>
          <w:sz w:val="24"/>
          <w:szCs w:val="24"/>
        </w:rPr>
        <w:t xml:space="preserve"> Identificación de tipos documentales de la tabla de retención yo valoración y de los documentos de apoyo. </w:t>
      </w:r>
    </w:p>
    <w:p w:rsidR="00DF5CED" w:rsidRPr="005550BA" w:rsidRDefault="00DF5CED" w:rsidP="005E53A4">
      <w:pPr>
        <w:pStyle w:val="Prrafodelista"/>
        <w:numPr>
          <w:ilvl w:val="0"/>
          <w:numId w:val="15"/>
        </w:numPr>
        <w:jc w:val="both"/>
        <w:rPr>
          <w:rFonts w:ascii="Arial" w:hAnsi="Arial" w:cs="Arial"/>
          <w:sz w:val="24"/>
          <w:szCs w:val="24"/>
        </w:rPr>
      </w:pPr>
      <w:r w:rsidRPr="005550BA">
        <w:rPr>
          <w:rFonts w:ascii="Arial" w:hAnsi="Arial" w:cs="Arial"/>
          <w:sz w:val="24"/>
          <w:szCs w:val="24"/>
        </w:rPr>
        <w:t xml:space="preserve">Control en el tratamiento y organización de los documentos.  </w:t>
      </w:r>
    </w:p>
    <w:p w:rsidR="006F3BC9" w:rsidRDefault="005550BA" w:rsidP="005E53A4">
      <w:pPr>
        <w:jc w:val="both"/>
      </w:pPr>
      <w:r>
        <w:t xml:space="preserve"> </w:t>
      </w:r>
    </w:p>
    <w:p w:rsidR="00DF5CED" w:rsidRPr="005550BA" w:rsidRDefault="00E227FE" w:rsidP="005E53A4">
      <w:pPr>
        <w:jc w:val="both"/>
        <w:rPr>
          <w:rFonts w:ascii="Arial" w:hAnsi="Arial" w:cs="Arial"/>
          <w:b/>
          <w:sz w:val="24"/>
          <w:szCs w:val="24"/>
        </w:rPr>
      </w:pPr>
      <w:r w:rsidRPr="005550BA">
        <w:rPr>
          <w:rFonts w:ascii="Arial" w:hAnsi="Arial" w:cs="Arial"/>
          <w:b/>
          <w:sz w:val="24"/>
          <w:szCs w:val="24"/>
        </w:rPr>
        <w:t>12</w:t>
      </w:r>
      <w:r w:rsidR="00023016" w:rsidRPr="005550BA">
        <w:rPr>
          <w:rFonts w:ascii="Arial" w:hAnsi="Arial" w:cs="Arial"/>
          <w:b/>
          <w:sz w:val="24"/>
          <w:szCs w:val="24"/>
        </w:rPr>
        <w:t xml:space="preserve">.2 </w:t>
      </w:r>
      <w:r w:rsidR="006F3BC9" w:rsidRPr="005550BA">
        <w:rPr>
          <w:rFonts w:ascii="Arial" w:hAnsi="Arial" w:cs="Arial"/>
          <w:b/>
          <w:sz w:val="24"/>
          <w:szCs w:val="24"/>
        </w:rPr>
        <w:t xml:space="preserve">Ordenación Documental </w:t>
      </w:r>
    </w:p>
    <w:p w:rsidR="006F3BC9" w:rsidRPr="005550BA" w:rsidRDefault="006F3BC9" w:rsidP="005E53A4">
      <w:pPr>
        <w:pStyle w:val="NormalWeb"/>
        <w:shd w:val="clear" w:color="auto" w:fill="FFFFFF"/>
        <w:spacing w:before="240" w:beforeAutospacing="0" w:after="240" w:afterAutospacing="0"/>
        <w:jc w:val="both"/>
        <w:rPr>
          <w:rFonts w:ascii="Arial" w:hAnsi="Arial" w:cs="Arial"/>
          <w:color w:val="444444"/>
        </w:rPr>
      </w:pPr>
      <w:r w:rsidRPr="005550BA">
        <w:rPr>
          <w:rFonts w:ascii="Arial" w:hAnsi="Arial" w:cs="Arial"/>
          <w:color w:val="000000"/>
          <w:lang w:val="es-ES"/>
        </w:rPr>
        <w:t>Ordenar es la operación de unir los elementos o unidades de un conjunto relacionándolos unos con otros, de acuerdo a una unidad-orden establecida de antemano. En nuestro caso los elementos serán los documentos o las unidades archivísticas, dentro de las series.</w:t>
      </w:r>
    </w:p>
    <w:p w:rsidR="00820A6D" w:rsidRDefault="00820A6D" w:rsidP="005E53A4">
      <w:pPr>
        <w:jc w:val="both"/>
        <w:rPr>
          <w:rFonts w:ascii="Arial" w:hAnsi="Arial" w:cs="Arial"/>
          <w:b/>
          <w:sz w:val="24"/>
          <w:szCs w:val="24"/>
        </w:rPr>
      </w:pPr>
    </w:p>
    <w:p w:rsidR="00DF5CED" w:rsidRPr="005550BA" w:rsidRDefault="006F3BC9" w:rsidP="005E53A4">
      <w:pPr>
        <w:jc w:val="both"/>
        <w:rPr>
          <w:rFonts w:ascii="Arial" w:hAnsi="Arial" w:cs="Arial"/>
          <w:b/>
          <w:sz w:val="24"/>
          <w:szCs w:val="24"/>
        </w:rPr>
      </w:pPr>
      <w:r w:rsidRPr="005550BA">
        <w:rPr>
          <w:rFonts w:ascii="Arial" w:hAnsi="Arial" w:cs="Arial"/>
          <w:b/>
          <w:sz w:val="24"/>
          <w:szCs w:val="24"/>
        </w:rPr>
        <w:t xml:space="preserve">Actividades:  </w:t>
      </w:r>
    </w:p>
    <w:p w:rsidR="005550BA" w:rsidRPr="005550BA" w:rsidRDefault="00DF5CED" w:rsidP="005E53A4">
      <w:pPr>
        <w:pStyle w:val="Prrafodelista"/>
        <w:numPr>
          <w:ilvl w:val="0"/>
          <w:numId w:val="16"/>
        </w:numPr>
        <w:jc w:val="both"/>
        <w:rPr>
          <w:rFonts w:ascii="Arial" w:hAnsi="Arial" w:cs="Arial"/>
          <w:sz w:val="24"/>
          <w:szCs w:val="24"/>
        </w:rPr>
      </w:pPr>
      <w:r w:rsidRPr="005550BA">
        <w:rPr>
          <w:rFonts w:ascii="Arial" w:hAnsi="Arial" w:cs="Arial"/>
          <w:sz w:val="24"/>
          <w:szCs w:val="24"/>
        </w:rPr>
        <w:t xml:space="preserve">Relaciones entre unidades documentales, series, subseries y tipos documentales.  </w:t>
      </w:r>
      <w:r w:rsidRPr="005550BA">
        <w:rPr>
          <w:rFonts w:ascii="Arial" w:hAnsi="Arial" w:cs="Arial"/>
          <w:sz w:val="24"/>
          <w:szCs w:val="24"/>
        </w:rPr>
        <w:t xml:space="preserve"> Conformación y apertura de expedientes.  </w:t>
      </w:r>
    </w:p>
    <w:p w:rsidR="005550BA" w:rsidRPr="005550BA" w:rsidRDefault="00DF5CED" w:rsidP="005E53A4">
      <w:pPr>
        <w:pStyle w:val="Prrafodelista"/>
        <w:numPr>
          <w:ilvl w:val="0"/>
          <w:numId w:val="16"/>
        </w:numPr>
        <w:jc w:val="both"/>
        <w:rPr>
          <w:rFonts w:ascii="Arial" w:hAnsi="Arial" w:cs="Arial"/>
          <w:sz w:val="24"/>
          <w:szCs w:val="24"/>
        </w:rPr>
      </w:pPr>
      <w:r w:rsidRPr="005550BA">
        <w:rPr>
          <w:rFonts w:ascii="Arial" w:hAnsi="Arial" w:cs="Arial"/>
          <w:sz w:val="24"/>
          <w:szCs w:val="24"/>
        </w:rPr>
        <w:t xml:space="preserve">Determinación de los sistemas de ordenación.  </w:t>
      </w:r>
    </w:p>
    <w:p w:rsidR="005550BA" w:rsidRPr="005550BA" w:rsidRDefault="00DF5CED" w:rsidP="005E53A4">
      <w:pPr>
        <w:pStyle w:val="Prrafodelista"/>
        <w:numPr>
          <w:ilvl w:val="0"/>
          <w:numId w:val="16"/>
        </w:numPr>
        <w:jc w:val="both"/>
        <w:rPr>
          <w:rFonts w:ascii="Arial" w:hAnsi="Arial" w:cs="Arial"/>
          <w:sz w:val="24"/>
          <w:szCs w:val="24"/>
        </w:rPr>
      </w:pPr>
      <w:r w:rsidRPr="005550BA">
        <w:rPr>
          <w:rFonts w:ascii="Arial" w:hAnsi="Arial" w:cs="Arial"/>
          <w:sz w:val="24"/>
          <w:szCs w:val="24"/>
        </w:rPr>
        <w:t>Organización de series documentales de acuerdo con los pasos</w:t>
      </w:r>
      <w:r w:rsidR="006F3BC9" w:rsidRPr="005550BA">
        <w:rPr>
          <w:rFonts w:ascii="Arial" w:hAnsi="Arial" w:cs="Arial"/>
          <w:sz w:val="24"/>
          <w:szCs w:val="24"/>
        </w:rPr>
        <w:t xml:space="preserve"> metodológicos.  </w:t>
      </w:r>
    </w:p>
    <w:p w:rsidR="00DF5CED" w:rsidRPr="005550BA" w:rsidRDefault="006F3BC9" w:rsidP="005E53A4">
      <w:pPr>
        <w:pStyle w:val="Prrafodelista"/>
        <w:numPr>
          <w:ilvl w:val="0"/>
          <w:numId w:val="16"/>
        </w:numPr>
        <w:jc w:val="both"/>
        <w:rPr>
          <w:rFonts w:ascii="Arial" w:hAnsi="Arial" w:cs="Arial"/>
          <w:sz w:val="24"/>
          <w:szCs w:val="24"/>
        </w:rPr>
      </w:pPr>
      <w:r w:rsidRPr="005550BA">
        <w:rPr>
          <w:rFonts w:ascii="Arial" w:hAnsi="Arial" w:cs="Arial"/>
          <w:sz w:val="24"/>
          <w:szCs w:val="24"/>
        </w:rPr>
        <w:t xml:space="preserve">Foliación.  </w:t>
      </w:r>
    </w:p>
    <w:p w:rsidR="005550BA" w:rsidRDefault="005550BA" w:rsidP="00DF5CED">
      <w:pPr>
        <w:rPr>
          <w:b/>
        </w:rPr>
      </w:pPr>
    </w:p>
    <w:p w:rsidR="00DF5CED" w:rsidRPr="005550BA" w:rsidRDefault="00E227FE" w:rsidP="00341E24">
      <w:pPr>
        <w:jc w:val="both"/>
        <w:rPr>
          <w:rFonts w:ascii="Arial" w:hAnsi="Arial" w:cs="Arial"/>
          <w:b/>
          <w:sz w:val="24"/>
          <w:szCs w:val="24"/>
        </w:rPr>
      </w:pPr>
      <w:r w:rsidRPr="005550BA">
        <w:rPr>
          <w:rFonts w:ascii="Arial" w:hAnsi="Arial" w:cs="Arial"/>
          <w:b/>
          <w:sz w:val="24"/>
          <w:szCs w:val="24"/>
        </w:rPr>
        <w:t>12</w:t>
      </w:r>
      <w:r w:rsidR="00023016" w:rsidRPr="005550BA">
        <w:rPr>
          <w:rFonts w:ascii="Arial" w:hAnsi="Arial" w:cs="Arial"/>
          <w:b/>
          <w:sz w:val="24"/>
          <w:szCs w:val="24"/>
        </w:rPr>
        <w:t xml:space="preserve">.3 </w:t>
      </w:r>
      <w:r w:rsidR="006F3BC9" w:rsidRPr="005550BA">
        <w:rPr>
          <w:rFonts w:ascii="Arial" w:hAnsi="Arial" w:cs="Arial"/>
          <w:b/>
          <w:sz w:val="24"/>
          <w:szCs w:val="24"/>
        </w:rPr>
        <w:t xml:space="preserve">Descripción Documental </w:t>
      </w:r>
    </w:p>
    <w:p w:rsidR="00DF5CED" w:rsidRPr="005550BA" w:rsidRDefault="006F3BC9" w:rsidP="00341E24">
      <w:pPr>
        <w:jc w:val="both"/>
        <w:rPr>
          <w:rFonts w:ascii="Arial" w:hAnsi="Arial" w:cs="Arial"/>
          <w:sz w:val="24"/>
          <w:szCs w:val="24"/>
        </w:rPr>
      </w:pPr>
      <w:r w:rsidRPr="005550BA">
        <w:rPr>
          <w:rFonts w:ascii="Arial" w:hAnsi="Arial" w:cs="Arial"/>
          <w:sz w:val="24"/>
          <w:szCs w:val="24"/>
        </w:rPr>
        <w:t xml:space="preserve">La Descripción Documental es un proceso técnico-archivístico que consiste en identificar, analizar y determinar los caracteres externos e internos de los documentos con la finalidad de elaborar los instrumentos descriptivos  (Acuerdo 027 de 2006 AGN.).  </w:t>
      </w:r>
    </w:p>
    <w:p w:rsidR="00820A6D" w:rsidRDefault="00820A6D" w:rsidP="00341E24">
      <w:pPr>
        <w:jc w:val="both"/>
        <w:rPr>
          <w:rFonts w:ascii="Arial" w:hAnsi="Arial" w:cs="Arial"/>
          <w:b/>
          <w:sz w:val="24"/>
          <w:szCs w:val="24"/>
        </w:rPr>
      </w:pPr>
    </w:p>
    <w:p w:rsidR="00820A6D" w:rsidRDefault="00820A6D" w:rsidP="00341E24">
      <w:pPr>
        <w:jc w:val="both"/>
        <w:rPr>
          <w:rFonts w:ascii="Arial" w:hAnsi="Arial" w:cs="Arial"/>
          <w:b/>
          <w:sz w:val="24"/>
          <w:szCs w:val="24"/>
        </w:rPr>
      </w:pPr>
    </w:p>
    <w:p w:rsidR="00DF5CED" w:rsidRPr="005550BA" w:rsidRDefault="006F3BC9" w:rsidP="00341E24">
      <w:pPr>
        <w:jc w:val="both"/>
        <w:rPr>
          <w:rFonts w:ascii="Arial" w:hAnsi="Arial" w:cs="Arial"/>
          <w:b/>
          <w:sz w:val="24"/>
          <w:szCs w:val="24"/>
        </w:rPr>
      </w:pPr>
      <w:r w:rsidRPr="005550BA">
        <w:rPr>
          <w:rFonts w:ascii="Arial" w:hAnsi="Arial" w:cs="Arial"/>
          <w:b/>
          <w:sz w:val="24"/>
          <w:szCs w:val="24"/>
        </w:rPr>
        <w:t xml:space="preserve">Actividades:  </w:t>
      </w:r>
    </w:p>
    <w:p w:rsidR="006F3BC9" w:rsidRPr="005550BA" w:rsidRDefault="006F3BC9" w:rsidP="00341E24">
      <w:pPr>
        <w:pStyle w:val="Prrafodelista"/>
        <w:numPr>
          <w:ilvl w:val="0"/>
          <w:numId w:val="17"/>
        </w:numPr>
        <w:jc w:val="both"/>
        <w:rPr>
          <w:rFonts w:ascii="Arial" w:hAnsi="Arial" w:cs="Arial"/>
          <w:sz w:val="24"/>
          <w:szCs w:val="24"/>
        </w:rPr>
      </w:pPr>
      <w:r w:rsidRPr="005550BA">
        <w:rPr>
          <w:rFonts w:ascii="Arial" w:hAnsi="Arial" w:cs="Arial"/>
          <w:sz w:val="24"/>
          <w:szCs w:val="24"/>
        </w:rPr>
        <w:t>Facilitar la localización de los documentos</w:t>
      </w:r>
    </w:p>
    <w:p w:rsidR="006F3BC9" w:rsidRPr="005550BA" w:rsidRDefault="00DF5CED" w:rsidP="00341E24">
      <w:pPr>
        <w:pStyle w:val="Prrafodelista"/>
        <w:numPr>
          <w:ilvl w:val="0"/>
          <w:numId w:val="17"/>
        </w:numPr>
        <w:jc w:val="both"/>
        <w:rPr>
          <w:rFonts w:ascii="Arial" w:hAnsi="Arial" w:cs="Arial"/>
          <w:sz w:val="24"/>
          <w:szCs w:val="24"/>
        </w:rPr>
      </w:pPr>
      <w:r w:rsidRPr="005550BA">
        <w:rPr>
          <w:rFonts w:ascii="Arial" w:hAnsi="Arial" w:cs="Arial"/>
          <w:sz w:val="24"/>
          <w:szCs w:val="24"/>
        </w:rPr>
        <w:t xml:space="preserve">Análisis de información y extracción de contenidos.  </w:t>
      </w:r>
    </w:p>
    <w:p w:rsidR="006F3BC9" w:rsidRPr="005550BA" w:rsidRDefault="00DF5CED" w:rsidP="00341E24">
      <w:pPr>
        <w:pStyle w:val="Prrafodelista"/>
        <w:numPr>
          <w:ilvl w:val="0"/>
          <w:numId w:val="17"/>
        </w:numPr>
        <w:jc w:val="both"/>
        <w:rPr>
          <w:rFonts w:ascii="Arial" w:hAnsi="Arial" w:cs="Arial"/>
          <w:sz w:val="24"/>
          <w:szCs w:val="24"/>
        </w:rPr>
      </w:pPr>
      <w:r w:rsidRPr="005550BA">
        <w:rPr>
          <w:rFonts w:ascii="Arial" w:hAnsi="Arial" w:cs="Arial"/>
          <w:sz w:val="24"/>
          <w:szCs w:val="24"/>
        </w:rPr>
        <w:t xml:space="preserve">Diseño de instrumentos de recuperación como Guías, Inventarios, Catálogos e Índices.  </w:t>
      </w:r>
    </w:p>
    <w:p w:rsidR="00476C99" w:rsidRPr="001B4E12" w:rsidRDefault="00DF5CED" w:rsidP="00341E24">
      <w:pPr>
        <w:pStyle w:val="Prrafodelista"/>
        <w:numPr>
          <w:ilvl w:val="0"/>
          <w:numId w:val="17"/>
        </w:numPr>
        <w:jc w:val="both"/>
        <w:rPr>
          <w:rFonts w:ascii="Arial" w:hAnsi="Arial" w:cs="Arial"/>
          <w:sz w:val="24"/>
          <w:szCs w:val="24"/>
        </w:rPr>
      </w:pPr>
      <w:r w:rsidRPr="005550BA">
        <w:rPr>
          <w:rFonts w:ascii="Arial" w:hAnsi="Arial" w:cs="Arial"/>
          <w:sz w:val="24"/>
          <w:szCs w:val="24"/>
        </w:rPr>
        <w:t xml:space="preserve">Actualización permanente de instrumentos. </w:t>
      </w:r>
    </w:p>
    <w:p w:rsidR="00476C99" w:rsidRDefault="00476C99" w:rsidP="00DF5CED"/>
    <w:p w:rsidR="00DF5CED" w:rsidRPr="001B4E12" w:rsidRDefault="00E227FE" w:rsidP="00341E24">
      <w:pPr>
        <w:jc w:val="both"/>
        <w:rPr>
          <w:rFonts w:ascii="Arial" w:hAnsi="Arial" w:cs="Arial"/>
          <w:b/>
          <w:sz w:val="24"/>
          <w:szCs w:val="24"/>
        </w:rPr>
      </w:pPr>
      <w:r w:rsidRPr="001B4E12">
        <w:rPr>
          <w:rFonts w:ascii="Arial" w:hAnsi="Arial" w:cs="Arial"/>
          <w:b/>
          <w:sz w:val="24"/>
          <w:szCs w:val="24"/>
        </w:rPr>
        <w:t xml:space="preserve">12.4 </w:t>
      </w:r>
      <w:r w:rsidR="00DF5CED" w:rsidRPr="001B4E12">
        <w:rPr>
          <w:rFonts w:ascii="Arial" w:hAnsi="Arial" w:cs="Arial"/>
          <w:b/>
          <w:sz w:val="24"/>
          <w:szCs w:val="24"/>
        </w:rPr>
        <w:t xml:space="preserve">Tabla de Retención y Tabla de Valoración Documental TRD – TVD </w:t>
      </w:r>
    </w:p>
    <w:p w:rsidR="00DF5CED" w:rsidRPr="001B4E12" w:rsidRDefault="00DF5CED" w:rsidP="00341E24">
      <w:pPr>
        <w:jc w:val="both"/>
        <w:rPr>
          <w:rFonts w:ascii="Arial" w:hAnsi="Arial" w:cs="Arial"/>
          <w:sz w:val="24"/>
          <w:szCs w:val="24"/>
        </w:rPr>
      </w:pPr>
      <w:r w:rsidRPr="001B4E12">
        <w:rPr>
          <w:rFonts w:ascii="Arial" w:hAnsi="Arial" w:cs="Arial"/>
          <w:sz w:val="24"/>
          <w:szCs w:val="24"/>
        </w:rPr>
        <w:t xml:space="preserve"> </w:t>
      </w:r>
    </w:p>
    <w:p w:rsidR="00DF5CED" w:rsidRPr="001B4E12" w:rsidRDefault="00DF5CED" w:rsidP="00341E24">
      <w:pPr>
        <w:jc w:val="both"/>
        <w:rPr>
          <w:rFonts w:ascii="Arial" w:hAnsi="Arial" w:cs="Arial"/>
          <w:sz w:val="24"/>
          <w:szCs w:val="24"/>
        </w:rPr>
      </w:pPr>
      <w:r w:rsidRPr="001B4E12">
        <w:rPr>
          <w:rFonts w:ascii="Arial" w:hAnsi="Arial" w:cs="Arial"/>
          <w:sz w:val="24"/>
          <w:szCs w:val="24"/>
        </w:rPr>
        <w:t xml:space="preserve">Es un instrumento archivístico que permite la normalización de la gestión documental y la institucionalización del ciclo vital del documento en sus diferentes fases, es la Tabla de Retención Documental, la cual actúa en las entidades como regulador de las decisiones en materia documental, y puede ayudar a definir o no la necesidad de utilización de nuevas tecnologías en los archivos.  </w:t>
      </w:r>
    </w:p>
    <w:p w:rsidR="00DF5CED" w:rsidRPr="001B4E12" w:rsidRDefault="00DF5CED" w:rsidP="00341E24">
      <w:pPr>
        <w:jc w:val="both"/>
        <w:rPr>
          <w:rFonts w:ascii="Arial" w:hAnsi="Arial" w:cs="Arial"/>
          <w:sz w:val="24"/>
          <w:szCs w:val="24"/>
        </w:rPr>
      </w:pPr>
      <w:r w:rsidRPr="001B4E12">
        <w:rPr>
          <w:rFonts w:ascii="Arial" w:hAnsi="Arial" w:cs="Arial"/>
          <w:sz w:val="24"/>
          <w:szCs w:val="24"/>
        </w:rPr>
        <w:t xml:space="preserve"> </w:t>
      </w:r>
    </w:p>
    <w:p w:rsidR="0023118B" w:rsidRPr="001B4E12" w:rsidRDefault="00DF5CED" w:rsidP="00341E24">
      <w:pPr>
        <w:jc w:val="both"/>
        <w:rPr>
          <w:rFonts w:ascii="Arial" w:hAnsi="Arial" w:cs="Arial"/>
          <w:sz w:val="24"/>
          <w:szCs w:val="24"/>
        </w:rPr>
      </w:pPr>
      <w:r w:rsidRPr="001B4E12">
        <w:rPr>
          <w:rFonts w:ascii="Arial" w:hAnsi="Arial" w:cs="Arial"/>
          <w:sz w:val="24"/>
          <w:szCs w:val="24"/>
        </w:rPr>
        <w:t xml:space="preserve">Para estos efectos, la retención de documentos: “Es el plazo en términos de tiempo en que los documentos deben permanecer en el archivo de gestión o en el archivo central, tal como se consigna en la tabla de retención y de valoración documental” (Acuerdo 027 de 2006 AGN.).  </w:t>
      </w:r>
    </w:p>
    <w:p w:rsidR="00DF5CED" w:rsidRPr="001B4E12" w:rsidRDefault="00DF5CED" w:rsidP="00341E24">
      <w:pPr>
        <w:jc w:val="both"/>
        <w:rPr>
          <w:rFonts w:ascii="Arial" w:hAnsi="Arial" w:cs="Arial"/>
          <w:sz w:val="24"/>
          <w:szCs w:val="24"/>
        </w:rPr>
      </w:pPr>
      <w:r w:rsidRPr="001B4E12">
        <w:rPr>
          <w:rFonts w:ascii="Arial" w:hAnsi="Arial" w:cs="Arial"/>
          <w:sz w:val="24"/>
          <w:szCs w:val="24"/>
        </w:rPr>
        <w:t xml:space="preserve">Actividades:  </w:t>
      </w:r>
    </w:p>
    <w:p w:rsidR="002672D3" w:rsidRPr="001B4E12" w:rsidRDefault="00DF5CED" w:rsidP="00341E24">
      <w:pPr>
        <w:pStyle w:val="Prrafodelista"/>
        <w:numPr>
          <w:ilvl w:val="0"/>
          <w:numId w:val="18"/>
        </w:numPr>
        <w:jc w:val="both"/>
        <w:rPr>
          <w:rFonts w:ascii="Arial" w:hAnsi="Arial" w:cs="Arial"/>
          <w:sz w:val="24"/>
          <w:szCs w:val="24"/>
        </w:rPr>
      </w:pPr>
      <w:r w:rsidRPr="001B4E12">
        <w:rPr>
          <w:rFonts w:ascii="Arial" w:hAnsi="Arial" w:cs="Arial"/>
          <w:sz w:val="24"/>
          <w:szCs w:val="24"/>
        </w:rPr>
        <w:t xml:space="preserve">Elaboración de inventarios documentales.  </w:t>
      </w:r>
    </w:p>
    <w:p w:rsidR="002672D3" w:rsidRPr="001B4E12" w:rsidRDefault="00DF5CED" w:rsidP="00341E24">
      <w:pPr>
        <w:pStyle w:val="Prrafodelista"/>
        <w:numPr>
          <w:ilvl w:val="0"/>
          <w:numId w:val="18"/>
        </w:numPr>
        <w:jc w:val="both"/>
        <w:rPr>
          <w:rFonts w:ascii="Arial" w:hAnsi="Arial" w:cs="Arial"/>
          <w:sz w:val="24"/>
          <w:szCs w:val="24"/>
        </w:rPr>
      </w:pPr>
      <w:r w:rsidRPr="001B4E12">
        <w:rPr>
          <w:rFonts w:ascii="Arial" w:hAnsi="Arial" w:cs="Arial"/>
          <w:sz w:val="24"/>
          <w:szCs w:val="24"/>
        </w:rPr>
        <w:t xml:space="preserve">Organización y entrega de transferencias documentales.  </w:t>
      </w:r>
    </w:p>
    <w:p w:rsidR="00DF5CED" w:rsidRDefault="00DF5CED" w:rsidP="00341E24">
      <w:pPr>
        <w:pStyle w:val="Prrafodelista"/>
        <w:numPr>
          <w:ilvl w:val="0"/>
          <w:numId w:val="18"/>
        </w:numPr>
        <w:jc w:val="both"/>
        <w:rPr>
          <w:rFonts w:ascii="Arial" w:hAnsi="Arial" w:cs="Arial"/>
          <w:sz w:val="24"/>
          <w:szCs w:val="24"/>
        </w:rPr>
      </w:pPr>
      <w:r w:rsidRPr="001B4E12">
        <w:rPr>
          <w:rFonts w:ascii="Arial" w:hAnsi="Arial" w:cs="Arial"/>
          <w:sz w:val="24"/>
          <w:szCs w:val="24"/>
        </w:rPr>
        <w:t xml:space="preserve">Aplicación de la disposición final de las TRD y/o TVD.   </w:t>
      </w:r>
    </w:p>
    <w:p w:rsidR="00EE6993" w:rsidRDefault="00EE6993" w:rsidP="00EE6993">
      <w:pPr>
        <w:jc w:val="both"/>
        <w:rPr>
          <w:rFonts w:ascii="Arial" w:hAnsi="Arial" w:cs="Arial"/>
          <w:sz w:val="24"/>
          <w:szCs w:val="24"/>
        </w:rPr>
      </w:pPr>
    </w:p>
    <w:p w:rsidR="00EE6993" w:rsidRDefault="00EE6993" w:rsidP="00EE6993">
      <w:pPr>
        <w:jc w:val="both"/>
        <w:rPr>
          <w:rFonts w:ascii="Arial" w:hAnsi="Arial" w:cs="Arial"/>
          <w:sz w:val="24"/>
          <w:szCs w:val="24"/>
        </w:rPr>
      </w:pPr>
    </w:p>
    <w:p w:rsidR="00EE6993" w:rsidRDefault="00EE6993" w:rsidP="00EE6993">
      <w:pPr>
        <w:jc w:val="both"/>
        <w:rPr>
          <w:rFonts w:ascii="Arial" w:hAnsi="Arial" w:cs="Arial"/>
          <w:sz w:val="24"/>
          <w:szCs w:val="24"/>
        </w:rPr>
      </w:pPr>
    </w:p>
    <w:p w:rsidR="00EE6993" w:rsidRDefault="00EE6993" w:rsidP="00EE6993">
      <w:pPr>
        <w:jc w:val="both"/>
        <w:rPr>
          <w:rFonts w:ascii="Arial" w:hAnsi="Arial" w:cs="Arial"/>
          <w:sz w:val="24"/>
          <w:szCs w:val="24"/>
        </w:rPr>
      </w:pPr>
    </w:p>
    <w:p w:rsidR="00EE6993" w:rsidRPr="00EE6993" w:rsidRDefault="00EE6993" w:rsidP="00EE6993">
      <w:pPr>
        <w:jc w:val="both"/>
        <w:rPr>
          <w:rFonts w:ascii="Arial" w:hAnsi="Arial" w:cs="Arial"/>
          <w:sz w:val="24"/>
          <w:szCs w:val="24"/>
        </w:rPr>
      </w:pPr>
    </w:p>
    <w:p w:rsidR="00476C99" w:rsidRDefault="003B640A" w:rsidP="00476C99">
      <w:r>
        <w:rPr>
          <w:noProof/>
          <w:lang w:val="es-CO" w:eastAsia="es-CO"/>
        </w:rPr>
        <w:drawing>
          <wp:inline distT="0" distB="0" distL="0" distR="0">
            <wp:extent cx="5143046" cy="3977384"/>
            <wp:effectExtent l="0" t="0" r="635" b="4445"/>
            <wp:docPr id="2" name="Imagen 2" descr="Resultado de imagen para formato tablas de retencion docum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formato tablas de retencion document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0038" cy="3982792"/>
                    </a:xfrm>
                    <a:prstGeom prst="rect">
                      <a:avLst/>
                    </a:prstGeom>
                    <a:noFill/>
                    <a:ln>
                      <a:noFill/>
                    </a:ln>
                  </pic:spPr>
                </pic:pic>
              </a:graphicData>
            </a:graphic>
          </wp:inline>
        </w:drawing>
      </w:r>
    </w:p>
    <w:p w:rsidR="00EE6993" w:rsidRPr="00EE6993" w:rsidRDefault="00EE6993" w:rsidP="00476C99">
      <w:pPr>
        <w:rPr>
          <w:b/>
          <w:i/>
        </w:rPr>
      </w:pPr>
      <w:r w:rsidRPr="00EE6993">
        <w:rPr>
          <w:b/>
          <w:i/>
        </w:rPr>
        <w:t>Formato TRD Tablas de Retención Documental.</w:t>
      </w:r>
    </w:p>
    <w:p w:rsidR="001B4E12" w:rsidRDefault="001B4E12" w:rsidP="00476C99">
      <w:pPr>
        <w:rPr>
          <w:b/>
        </w:rPr>
      </w:pPr>
    </w:p>
    <w:p w:rsidR="00EE6993" w:rsidRDefault="00EE6993" w:rsidP="00476C99">
      <w:pPr>
        <w:rPr>
          <w:b/>
        </w:rPr>
      </w:pPr>
    </w:p>
    <w:p w:rsidR="00476C99" w:rsidRPr="006452BA" w:rsidRDefault="00E227FE" w:rsidP="006452BA">
      <w:pPr>
        <w:jc w:val="both"/>
        <w:rPr>
          <w:rFonts w:ascii="Arial" w:hAnsi="Arial" w:cs="Arial"/>
          <w:b/>
          <w:sz w:val="24"/>
          <w:szCs w:val="24"/>
        </w:rPr>
      </w:pPr>
      <w:r w:rsidRPr="006452BA">
        <w:rPr>
          <w:rFonts w:ascii="Arial" w:hAnsi="Arial" w:cs="Arial"/>
          <w:b/>
          <w:sz w:val="24"/>
          <w:szCs w:val="24"/>
        </w:rPr>
        <w:t xml:space="preserve">12.5 </w:t>
      </w:r>
      <w:r w:rsidR="00476C99" w:rsidRPr="006452BA">
        <w:rPr>
          <w:rFonts w:ascii="Arial" w:hAnsi="Arial" w:cs="Arial"/>
          <w:b/>
          <w:sz w:val="24"/>
          <w:szCs w:val="24"/>
        </w:rPr>
        <w:t xml:space="preserve">TRANSFERENCIAS DOCUMENTALES </w:t>
      </w:r>
    </w:p>
    <w:p w:rsidR="00476C99" w:rsidRDefault="00476C99" w:rsidP="006452BA">
      <w:pPr>
        <w:jc w:val="both"/>
        <w:rPr>
          <w:rFonts w:ascii="Arial" w:hAnsi="Arial" w:cs="Arial"/>
          <w:sz w:val="24"/>
          <w:szCs w:val="24"/>
        </w:rPr>
      </w:pPr>
      <w:r w:rsidRPr="006452BA">
        <w:rPr>
          <w:rFonts w:ascii="Arial" w:hAnsi="Arial" w:cs="Arial"/>
          <w:sz w:val="24"/>
          <w:szCs w:val="24"/>
        </w:rPr>
        <w:t>Definición de la operación  técnica, administrativa y legal mediante el cual se entregan a los archivos centrales (transferencia primaria) o a los archivos históricos (transferencia secundaria), los documentos que de conformidad con las tablas de retención o las tablas de valoración documental han cumplido su tiempo de retención en las etapas de archivo de gestión o de archivo central.</w:t>
      </w:r>
    </w:p>
    <w:p w:rsidR="003362DF" w:rsidRDefault="003362DF" w:rsidP="006452BA">
      <w:pPr>
        <w:jc w:val="both"/>
        <w:rPr>
          <w:rFonts w:ascii="Arial" w:hAnsi="Arial" w:cs="Arial"/>
          <w:sz w:val="24"/>
          <w:szCs w:val="24"/>
        </w:rPr>
      </w:pPr>
    </w:p>
    <w:p w:rsidR="003362DF" w:rsidRDefault="003362DF" w:rsidP="006452BA">
      <w:pPr>
        <w:jc w:val="both"/>
        <w:rPr>
          <w:rFonts w:ascii="Arial" w:hAnsi="Arial" w:cs="Arial"/>
          <w:sz w:val="24"/>
          <w:szCs w:val="24"/>
        </w:rPr>
      </w:pPr>
    </w:p>
    <w:p w:rsidR="00B02236" w:rsidRPr="006452BA" w:rsidRDefault="00B02236" w:rsidP="006452BA">
      <w:pPr>
        <w:jc w:val="both"/>
        <w:rPr>
          <w:rFonts w:ascii="Arial" w:hAnsi="Arial" w:cs="Arial"/>
          <w:sz w:val="24"/>
          <w:szCs w:val="24"/>
        </w:rPr>
      </w:pPr>
    </w:p>
    <w:p w:rsidR="003B640A" w:rsidRDefault="006D6490" w:rsidP="008B58DC">
      <w:r>
        <w:rPr>
          <w:noProof/>
          <w:lang w:val="es-CO" w:eastAsia="es-CO"/>
        </w:rPr>
        <w:drawing>
          <wp:inline distT="0" distB="0" distL="0" distR="0">
            <wp:extent cx="5791835" cy="4348415"/>
            <wp:effectExtent l="0" t="0" r="0" b="0"/>
            <wp:docPr id="6" name="Imagen 6" descr="Resultado de imagen para formato de transferencia documental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formato de transferencia documental primar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835" cy="4348415"/>
                    </a:xfrm>
                    <a:prstGeom prst="rect">
                      <a:avLst/>
                    </a:prstGeom>
                    <a:noFill/>
                    <a:ln>
                      <a:noFill/>
                    </a:ln>
                  </pic:spPr>
                </pic:pic>
              </a:graphicData>
            </a:graphic>
          </wp:inline>
        </w:drawing>
      </w:r>
    </w:p>
    <w:p w:rsidR="000C61C1" w:rsidRPr="00EE6993" w:rsidRDefault="000C61C1" w:rsidP="000C61C1">
      <w:pPr>
        <w:rPr>
          <w:b/>
          <w:i/>
        </w:rPr>
      </w:pPr>
      <w:r>
        <w:rPr>
          <w:b/>
          <w:i/>
        </w:rPr>
        <w:t xml:space="preserve">Formato Transferencia </w:t>
      </w:r>
      <w:r w:rsidRPr="00EE6993">
        <w:rPr>
          <w:b/>
          <w:i/>
        </w:rPr>
        <w:t>Documental.</w:t>
      </w:r>
    </w:p>
    <w:p w:rsidR="006D6490" w:rsidRDefault="006D6490" w:rsidP="001B4E12">
      <w:pPr>
        <w:rPr>
          <w:b/>
        </w:rPr>
      </w:pPr>
    </w:p>
    <w:p w:rsidR="006D6490" w:rsidRDefault="006D6490" w:rsidP="001B4E12">
      <w:pPr>
        <w:rPr>
          <w:b/>
        </w:rPr>
      </w:pPr>
    </w:p>
    <w:p w:rsidR="001B4E12" w:rsidRPr="00341E24" w:rsidRDefault="001B4E12" w:rsidP="00341E24">
      <w:pPr>
        <w:jc w:val="both"/>
        <w:rPr>
          <w:rFonts w:ascii="Arial" w:hAnsi="Arial" w:cs="Arial"/>
          <w:b/>
          <w:sz w:val="24"/>
          <w:szCs w:val="24"/>
        </w:rPr>
      </w:pPr>
      <w:r w:rsidRPr="00341E24">
        <w:rPr>
          <w:rFonts w:ascii="Arial" w:hAnsi="Arial" w:cs="Arial"/>
          <w:b/>
          <w:sz w:val="24"/>
          <w:szCs w:val="24"/>
        </w:rPr>
        <w:t>13. INVENTARIO DOCUMENTAL</w:t>
      </w:r>
    </w:p>
    <w:p w:rsidR="001B4E12" w:rsidRPr="00341E24" w:rsidRDefault="001B4E12" w:rsidP="00341E24">
      <w:pPr>
        <w:jc w:val="both"/>
        <w:rPr>
          <w:rFonts w:ascii="Arial" w:hAnsi="Arial" w:cs="Arial"/>
          <w:sz w:val="24"/>
          <w:szCs w:val="24"/>
        </w:rPr>
      </w:pPr>
      <w:r w:rsidRPr="00341E24">
        <w:rPr>
          <w:rFonts w:ascii="Arial" w:hAnsi="Arial" w:cs="Arial"/>
          <w:sz w:val="24"/>
          <w:szCs w:val="24"/>
        </w:rPr>
        <w:t>Proceso de descripción de la información contenida en los archivos y fondos documentales, con el fin de garantizar de forma precisa la recuperación y el acceso a la información y su consulta.</w:t>
      </w:r>
    </w:p>
    <w:p w:rsidR="00B02236" w:rsidRDefault="001B4E12" w:rsidP="00341E24">
      <w:pPr>
        <w:jc w:val="both"/>
        <w:rPr>
          <w:rFonts w:ascii="Arial" w:hAnsi="Arial" w:cs="Arial"/>
          <w:sz w:val="24"/>
          <w:szCs w:val="24"/>
        </w:rPr>
      </w:pPr>
      <w:r w:rsidRPr="001B4E12">
        <w:rPr>
          <w:rFonts w:ascii="Arial" w:hAnsi="Arial" w:cs="Arial"/>
          <w:sz w:val="24"/>
          <w:szCs w:val="24"/>
        </w:rPr>
        <w:t xml:space="preserve">Un Inventario Documental, es un registro que sirve para indicar la cantidad de los expedientes que existen en un archivo, y tiene como principal utilidad, el poder expedientar correctamente los documentos existentes o nuevos, de cada UDT, además de que serán los únicos que permitan realizar una Transferencia Primaria, que </w:t>
      </w:r>
    </w:p>
    <w:p w:rsidR="00B02236" w:rsidRDefault="00B02236" w:rsidP="00341E24">
      <w:pPr>
        <w:jc w:val="both"/>
        <w:rPr>
          <w:rFonts w:ascii="Arial" w:hAnsi="Arial" w:cs="Arial"/>
          <w:sz w:val="24"/>
          <w:szCs w:val="24"/>
        </w:rPr>
      </w:pPr>
    </w:p>
    <w:p w:rsidR="00B02236" w:rsidRDefault="00B02236" w:rsidP="00341E24">
      <w:pPr>
        <w:jc w:val="both"/>
        <w:rPr>
          <w:rFonts w:ascii="Arial" w:hAnsi="Arial" w:cs="Arial"/>
          <w:sz w:val="24"/>
          <w:szCs w:val="24"/>
        </w:rPr>
      </w:pPr>
    </w:p>
    <w:p w:rsidR="001B4E12" w:rsidRDefault="006D6490" w:rsidP="00341E24">
      <w:pPr>
        <w:jc w:val="both"/>
        <w:rPr>
          <w:rFonts w:ascii="Arial" w:hAnsi="Arial" w:cs="Arial"/>
          <w:sz w:val="24"/>
          <w:szCs w:val="24"/>
        </w:rPr>
      </w:pPr>
      <w:r w:rsidRPr="001B4E12">
        <w:rPr>
          <w:rFonts w:ascii="Arial" w:hAnsi="Arial" w:cs="Arial"/>
          <w:sz w:val="24"/>
          <w:szCs w:val="24"/>
        </w:rPr>
        <w:t>Es</w:t>
      </w:r>
      <w:r w:rsidR="001B4E12" w:rsidRPr="001B4E12">
        <w:rPr>
          <w:rFonts w:ascii="Arial" w:hAnsi="Arial" w:cs="Arial"/>
          <w:sz w:val="24"/>
          <w:szCs w:val="24"/>
        </w:rPr>
        <w:t xml:space="preserve"> la operación de traslado al Archivo de Concentración de los expedientes, cuyo trámite ha terminado, o su consulta es muy esporádica.</w:t>
      </w:r>
    </w:p>
    <w:p w:rsidR="003362DF" w:rsidRPr="001B4E12" w:rsidRDefault="003362DF" w:rsidP="00341E24">
      <w:pPr>
        <w:jc w:val="both"/>
        <w:rPr>
          <w:rFonts w:ascii="Arial" w:hAnsi="Arial" w:cs="Arial"/>
          <w:sz w:val="24"/>
          <w:szCs w:val="24"/>
        </w:rPr>
      </w:pPr>
    </w:p>
    <w:p w:rsidR="009429B6" w:rsidRDefault="001B4E12" w:rsidP="00341E24">
      <w:pPr>
        <w:rPr>
          <w:b/>
        </w:rPr>
      </w:pPr>
      <w:r>
        <w:rPr>
          <w:noProof/>
          <w:lang w:val="es-CO" w:eastAsia="es-CO"/>
        </w:rPr>
        <w:drawing>
          <wp:inline distT="0" distB="0" distL="0" distR="0">
            <wp:extent cx="6038850" cy="3517834"/>
            <wp:effectExtent l="0" t="0" r="0" b="6985"/>
            <wp:docPr id="8" name="Imagen 8" descr="Resultado de imagen para formato unico de inventario docum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formato unico de inventario documenta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59656" cy="3529954"/>
                    </a:xfrm>
                    <a:prstGeom prst="rect">
                      <a:avLst/>
                    </a:prstGeom>
                    <a:noFill/>
                    <a:ln>
                      <a:noFill/>
                    </a:ln>
                  </pic:spPr>
                </pic:pic>
              </a:graphicData>
            </a:graphic>
          </wp:inline>
        </w:drawing>
      </w:r>
    </w:p>
    <w:p w:rsidR="003362DF" w:rsidRPr="003362DF" w:rsidRDefault="003362DF" w:rsidP="00341E24">
      <w:pPr>
        <w:rPr>
          <w:b/>
          <w:i/>
        </w:rPr>
      </w:pPr>
      <w:r w:rsidRPr="003362DF">
        <w:rPr>
          <w:b/>
          <w:i/>
        </w:rPr>
        <w:t>Formato Único de Inventario Documental</w:t>
      </w:r>
    </w:p>
    <w:p w:rsidR="009429B6" w:rsidRDefault="009429B6" w:rsidP="009429B6">
      <w:pPr>
        <w:rPr>
          <w:b/>
        </w:rPr>
      </w:pPr>
    </w:p>
    <w:p w:rsidR="009429B6" w:rsidRPr="009429B6" w:rsidRDefault="001B4E12" w:rsidP="006452BA">
      <w:pPr>
        <w:rPr>
          <w:rFonts w:ascii="Arial" w:hAnsi="Arial" w:cs="Arial"/>
          <w:b/>
          <w:sz w:val="24"/>
          <w:szCs w:val="24"/>
        </w:rPr>
      </w:pPr>
      <w:r>
        <w:rPr>
          <w:rFonts w:ascii="Arial" w:hAnsi="Arial" w:cs="Arial"/>
          <w:b/>
          <w:sz w:val="24"/>
          <w:szCs w:val="24"/>
        </w:rPr>
        <w:t>14</w:t>
      </w:r>
      <w:r w:rsidR="009429B6" w:rsidRPr="009429B6">
        <w:rPr>
          <w:rFonts w:ascii="Arial" w:hAnsi="Arial" w:cs="Arial"/>
          <w:b/>
          <w:sz w:val="24"/>
          <w:szCs w:val="24"/>
        </w:rPr>
        <w:t xml:space="preserve">. </w:t>
      </w:r>
      <w:r w:rsidR="00CD19B3">
        <w:rPr>
          <w:rFonts w:ascii="Arial" w:hAnsi="Arial" w:cs="Arial"/>
          <w:b/>
          <w:sz w:val="24"/>
          <w:szCs w:val="24"/>
        </w:rPr>
        <w:t>PRESERVACION DOCUMENTAL</w:t>
      </w:r>
    </w:p>
    <w:p w:rsidR="009429B6" w:rsidRPr="006452BA" w:rsidRDefault="009429B6" w:rsidP="006452BA">
      <w:pPr>
        <w:pStyle w:val="Sinespaciado"/>
        <w:rPr>
          <w:rFonts w:ascii="Arial" w:hAnsi="Arial" w:cs="Arial"/>
          <w:sz w:val="24"/>
          <w:szCs w:val="24"/>
        </w:rPr>
      </w:pPr>
      <w:r w:rsidRPr="006452BA">
        <w:rPr>
          <w:rFonts w:ascii="Arial" w:hAnsi="Arial" w:cs="Arial"/>
          <w:sz w:val="24"/>
          <w:szCs w:val="24"/>
        </w:rPr>
        <w:t>La organización y programación de toda clase de actividades relacionadas con la conservación</w:t>
      </w:r>
      <w:r w:rsidR="006452BA" w:rsidRPr="006452BA">
        <w:rPr>
          <w:rFonts w:ascii="Arial" w:hAnsi="Arial" w:cs="Arial"/>
          <w:sz w:val="24"/>
          <w:szCs w:val="24"/>
        </w:rPr>
        <w:t xml:space="preserve"> de los archivos de la entidad. </w:t>
      </w:r>
      <w:r w:rsidRPr="006452BA">
        <w:rPr>
          <w:rFonts w:ascii="Arial" w:hAnsi="Arial" w:cs="Arial"/>
          <w:sz w:val="24"/>
          <w:szCs w:val="24"/>
        </w:rPr>
        <w:t>Por tanto, la preservación involucra a todas aquellas acciones preventivas que contribuyan al buen estado del acervo documental. Quiero esto decir, que la preservación se anticipa al daño que puede sufrir el documento por factores o mecanismos que propician su alteración o deterioro, cuya mayoría son de carácter extrínseco, o sea que se ciernen en el medio que rodea al documento.</w:t>
      </w:r>
    </w:p>
    <w:p w:rsidR="003362DF" w:rsidRDefault="003362DF" w:rsidP="006452BA">
      <w:pPr>
        <w:jc w:val="both"/>
        <w:rPr>
          <w:rFonts w:ascii="Arial" w:hAnsi="Arial" w:cs="Arial"/>
          <w:b/>
          <w:sz w:val="24"/>
          <w:szCs w:val="24"/>
        </w:rPr>
      </w:pPr>
    </w:p>
    <w:p w:rsidR="003362DF" w:rsidRDefault="003362DF" w:rsidP="006452BA">
      <w:pPr>
        <w:jc w:val="both"/>
        <w:rPr>
          <w:rFonts w:ascii="Arial" w:hAnsi="Arial" w:cs="Arial"/>
          <w:b/>
          <w:sz w:val="24"/>
          <w:szCs w:val="24"/>
        </w:rPr>
      </w:pPr>
    </w:p>
    <w:p w:rsidR="009429B6" w:rsidRPr="006452BA" w:rsidRDefault="009429B6" w:rsidP="006452BA">
      <w:pPr>
        <w:jc w:val="both"/>
        <w:rPr>
          <w:rFonts w:ascii="Arial" w:hAnsi="Arial" w:cs="Arial"/>
          <w:b/>
          <w:sz w:val="24"/>
          <w:szCs w:val="24"/>
          <w:lang w:val="es-CO" w:eastAsia="es-CO"/>
        </w:rPr>
      </w:pPr>
      <w:r w:rsidRPr="006452BA">
        <w:rPr>
          <w:rFonts w:ascii="Arial" w:hAnsi="Arial" w:cs="Arial"/>
          <w:b/>
          <w:sz w:val="24"/>
          <w:szCs w:val="24"/>
        </w:rPr>
        <w:t>13.1 Preservación Digital</w:t>
      </w:r>
      <w:r w:rsidRPr="006452BA">
        <w:rPr>
          <w:rFonts w:ascii="Arial" w:hAnsi="Arial" w:cs="Arial"/>
          <w:b/>
          <w:sz w:val="24"/>
          <w:szCs w:val="24"/>
        </w:rPr>
        <w:tab/>
      </w:r>
    </w:p>
    <w:p w:rsidR="006452BA" w:rsidRPr="006452BA" w:rsidRDefault="009429B6" w:rsidP="006452BA">
      <w:pPr>
        <w:pStyle w:val="Prrafodelista"/>
        <w:jc w:val="both"/>
        <w:rPr>
          <w:rFonts w:ascii="Arial" w:hAnsi="Arial" w:cs="Arial"/>
          <w:sz w:val="24"/>
          <w:szCs w:val="24"/>
        </w:rPr>
      </w:pPr>
      <w:r w:rsidRPr="006452BA">
        <w:rPr>
          <w:rFonts w:ascii="Arial" w:hAnsi="Arial" w:cs="Arial"/>
          <w:sz w:val="24"/>
          <w:szCs w:val="24"/>
        </w:rPr>
        <w:t>Si bien se han propuesto muchas estrategias de preservación digital</w:t>
      </w:r>
      <w:r w:rsidR="006452BA" w:rsidRPr="006452BA">
        <w:rPr>
          <w:rFonts w:ascii="Arial" w:hAnsi="Arial" w:cs="Arial"/>
          <w:sz w:val="24"/>
          <w:szCs w:val="24"/>
        </w:rPr>
        <w:t xml:space="preserve">, con la modernización de los documentos de archivo </w:t>
      </w:r>
      <w:r w:rsidR="005550BA">
        <w:rPr>
          <w:rFonts w:ascii="Arial" w:hAnsi="Arial" w:cs="Arial"/>
          <w:sz w:val="24"/>
          <w:szCs w:val="24"/>
        </w:rPr>
        <w:t xml:space="preserve">y las nuevas tecnologías </w:t>
      </w:r>
      <w:r w:rsidR="006452BA" w:rsidRPr="006452BA">
        <w:rPr>
          <w:rFonts w:ascii="Arial" w:hAnsi="Arial" w:cs="Arial"/>
          <w:sz w:val="24"/>
          <w:szCs w:val="24"/>
        </w:rPr>
        <w:t xml:space="preserve">debemos estar acorde con </w:t>
      </w:r>
      <w:r w:rsidR="005550BA">
        <w:rPr>
          <w:rFonts w:ascii="Arial" w:hAnsi="Arial" w:cs="Arial"/>
          <w:sz w:val="24"/>
          <w:szCs w:val="24"/>
        </w:rPr>
        <w:t>la Ley de C</w:t>
      </w:r>
      <w:r w:rsidR="006452BA" w:rsidRPr="006452BA">
        <w:rPr>
          <w:rFonts w:ascii="Arial" w:hAnsi="Arial" w:cs="Arial"/>
          <w:sz w:val="24"/>
          <w:szCs w:val="24"/>
        </w:rPr>
        <w:t xml:space="preserve">ero </w:t>
      </w:r>
      <w:r w:rsidR="005550BA">
        <w:rPr>
          <w:rFonts w:ascii="Arial" w:hAnsi="Arial" w:cs="Arial"/>
          <w:sz w:val="24"/>
          <w:szCs w:val="24"/>
        </w:rPr>
        <w:t>Papel</w:t>
      </w:r>
      <w:r w:rsidR="006452BA" w:rsidRPr="006452BA">
        <w:rPr>
          <w:rFonts w:ascii="Arial" w:hAnsi="Arial" w:cs="Arial"/>
          <w:sz w:val="24"/>
          <w:szCs w:val="24"/>
        </w:rPr>
        <w:t>.</w:t>
      </w:r>
    </w:p>
    <w:p w:rsidR="006452BA" w:rsidRPr="006452BA" w:rsidRDefault="006452BA" w:rsidP="006452BA">
      <w:pPr>
        <w:pStyle w:val="Prrafodelista"/>
        <w:jc w:val="both"/>
        <w:rPr>
          <w:rFonts w:ascii="Arial" w:hAnsi="Arial" w:cs="Arial"/>
          <w:sz w:val="24"/>
          <w:szCs w:val="24"/>
        </w:rPr>
      </w:pPr>
    </w:p>
    <w:p w:rsidR="006452BA" w:rsidRPr="006452BA" w:rsidRDefault="009429B6" w:rsidP="006452BA">
      <w:pPr>
        <w:pStyle w:val="Prrafodelista"/>
        <w:numPr>
          <w:ilvl w:val="0"/>
          <w:numId w:val="14"/>
        </w:numPr>
        <w:jc w:val="both"/>
        <w:rPr>
          <w:rFonts w:ascii="Arial" w:hAnsi="Arial" w:cs="Arial"/>
          <w:sz w:val="24"/>
          <w:szCs w:val="24"/>
        </w:rPr>
      </w:pPr>
      <w:r w:rsidRPr="006452BA">
        <w:rPr>
          <w:rFonts w:ascii="Arial" w:hAnsi="Arial" w:cs="Arial"/>
          <w:sz w:val="24"/>
          <w:szCs w:val="24"/>
        </w:rPr>
        <w:t xml:space="preserve">Conservación. Es la parte de la gestión de documentos digitales que trata de preservar tanto el contenido como la apariencia de los mismos. Si bien no hay un acuerdo en cuanto a la definición de qué se considera conservación a largo plazo, el lapso de tiempo tiene que presuponerse lo suficientemente amplio como para implicar cambios tanto en la tecnología como en la </w:t>
      </w:r>
      <w:r w:rsidR="006452BA" w:rsidRPr="006452BA">
        <w:rPr>
          <w:rFonts w:ascii="Arial" w:hAnsi="Arial" w:cs="Arial"/>
          <w:sz w:val="24"/>
          <w:szCs w:val="24"/>
        </w:rPr>
        <w:t>comunidad de usuarios.</w:t>
      </w:r>
      <w:r w:rsidR="006452BA" w:rsidRPr="006452BA">
        <w:rPr>
          <w:rFonts w:ascii="Arial" w:hAnsi="Arial" w:cs="Arial"/>
          <w:sz w:val="24"/>
          <w:szCs w:val="24"/>
        </w:rPr>
        <w:br/>
      </w:r>
    </w:p>
    <w:p w:rsidR="006452BA" w:rsidRPr="006452BA" w:rsidRDefault="009429B6" w:rsidP="006452BA">
      <w:pPr>
        <w:pStyle w:val="Prrafodelista"/>
        <w:numPr>
          <w:ilvl w:val="0"/>
          <w:numId w:val="14"/>
        </w:numPr>
        <w:jc w:val="both"/>
        <w:rPr>
          <w:rFonts w:ascii="Arial" w:hAnsi="Arial" w:cs="Arial"/>
          <w:sz w:val="24"/>
          <w:szCs w:val="24"/>
        </w:rPr>
      </w:pPr>
      <w:r w:rsidRPr="006452BA">
        <w:rPr>
          <w:rFonts w:ascii="Arial" w:hAnsi="Arial" w:cs="Arial"/>
          <w:sz w:val="24"/>
          <w:szCs w:val="24"/>
        </w:rPr>
        <w:t xml:space="preserve">Copias de seguridad. Se refiere al proceso de hacer duplicados exactos del objeto digital. Aunque es un componente esencial de todas las estrategias de preservación, las copias de seguridad en sí mismas no son una técnica de mantenimiento a largo plazo, ya que se ocupa exclusivamente con la cuestión de pérdida de datos debido a un fallo de hardware, bien debido a causas normales, bien a desastres naturales bien a </w:t>
      </w:r>
      <w:r w:rsidR="006452BA" w:rsidRPr="006452BA">
        <w:rPr>
          <w:rFonts w:ascii="Arial" w:hAnsi="Arial" w:cs="Arial"/>
          <w:sz w:val="24"/>
          <w:szCs w:val="24"/>
        </w:rPr>
        <w:t>destrucción malintencionada.</w:t>
      </w:r>
      <w:r w:rsidR="006452BA" w:rsidRPr="006452BA">
        <w:rPr>
          <w:rFonts w:ascii="Arial" w:hAnsi="Arial" w:cs="Arial"/>
          <w:sz w:val="24"/>
          <w:szCs w:val="24"/>
        </w:rPr>
        <w:br/>
      </w:r>
    </w:p>
    <w:p w:rsidR="009429B6" w:rsidRDefault="009429B6" w:rsidP="006452BA">
      <w:pPr>
        <w:pStyle w:val="Prrafodelista"/>
        <w:numPr>
          <w:ilvl w:val="0"/>
          <w:numId w:val="14"/>
        </w:numPr>
        <w:jc w:val="both"/>
        <w:rPr>
          <w:rFonts w:ascii="Arial" w:hAnsi="Arial" w:cs="Arial"/>
          <w:sz w:val="24"/>
          <w:szCs w:val="24"/>
        </w:rPr>
      </w:pPr>
      <w:r w:rsidRPr="006452BA">
        <w:rPr>
          <w:rFonts w:ascii="Arial" w:hAnsi="Arial" w:cs="Arial"/>
          <w:sz w:val="24"/>
          <w:szCs w:val="24"/>
        </w:rPr>
        <w:t>Actualización. Se refiere a la copia de información digital de un soporte de almacenamiento a largo plazo a otro del mismo tipo, sin ningún cambio en los documentos (por ejemplo, la copia de un viejo CD-RW a otro nuevo). </w:t>
      </w:r>
    </w:p>
    <w:p w:rsidR="00503855" w:rsidRDefault="00503855" w:rsidP="00503855">
      <w:pPr>
        <w:pStyle w:val="Prrafodelista"/>
        <w:jc w:val="both"/>
        <w:rPr>
          <w:rFonts w:ascii="Arial" w:hAnsi="Arial" w:cs="Arial"/>
          <w:sz w:val="24"/>
          <w:szCs w:val="24"/>
        </w:rPr>
      </w:pPr>
    </w:p>
    <w:p w:rsidR="00503855" w:rsidRPr="00503855" w:rsidRDefault="00503855" w:rsidP="009429B6">
      <w:pPr>
        <w:rPr>
          <w:rFonts w:ascii="Arial" w:hAnsi="Arial" w:cs="Arial"/>
          <w:b/>
          <w:sz w:val="24"/>
          <w:szCs w:val="24"/>
        </w:rPr>
      </w:pPr>
      <w:r>
        <w:rPr>
          <w:rFonts w:ascii="Arial" w:hAnsi="Arial" w:cs="Arial"/>
          <w:b/>
          <w:sz w:val="24"/>
          <w:szCs w:val="24"/>
        </w:rPr>
        <w:t>15 VALORACION DOCUMENTAL</w:t>
      </w:r>
    </w:p>
    <w:p w:rsidR="00476C99" w:rsidRPr="00503855" w:rsidRDefault="00503855" w:rsidP="00503855">
      <w:pPr>
        <w:jc w:val="both"/>
        <w:rPr>
          <w:rFonts w:ascii="Arial" w:hAnsi="Arial" w:cs="Arial"/>
          <w:sz w:val="24"/>
          <w:szCs w:val="24"/>
        </w:rPr>
      </w:pPr>
      <w:r w:rsidRPr="00503855">
        <w:rPr>
          <w:rFonts w:ascii="Arial" w:hAnsi="Arial" w:cs="Arial"/>
          <w:color w:val="222222"/>
          <w:sz w:val="24"/>
          <w:szCs w:val="24"/>
          <w:shd w:val="clear" w:color="auto" w:fill="FFFFFF"/>
        </w:rPr>
        <w:t>Según el Archivo General de la Nación (AGN), las </w:t>
      </w:r>
      <w:r w:rsidRPr="00503855">
        <w:rPr>
          <w:rFonts w:ascii="Arial" w:hAnsi="Arial" w:cs="Arial"/>
          <w:b/>
          <w:bCs/>
          <w:color w:val="222222"/>
          <w:sz w:val="24"/>
          <w:szCs w:val="24"/>
          <w:shd w:val="clear" w:color="auto" w:fill="FFFFFF"/>
        </w:rPr>
        <w:t>Tablas de Valoración Documental</w:t>
      </w:r>
      <w:r w:rsidRPr="00503855">
        <w:rPr>
          <w:rFonts w:ascii="Arial" w:hAnsi="Arial" w:cs="Arial"/>
          <w:color w:val="222222"/>
          <w:sz w:val="24"/>
          <w:szCs w:val="24"/>
          <w:shd w:val="clear" w:color="auto" w:fill="FFFFFF"/>
        </w:rPr>
        <w:t> -TVD- son el listado de asuntos o series </w:t>
      </w:r>
      <w:r w:rsidRPr="00503855">
        <w:rPr>
          <w:rFonts w:ascii="Arial" w:hAnsi="Arial" w:cs="Arial"/>
          <w:b/>
          <w:bCs/>
          <w:color w:val="222222"/>
          <w:sz w:val="24"/>
          <w:szCs w:val="24"/>
          <w:shd w:val="clear" w:color="auto" w:fill="FFFFFF"/>
        </w:rPr>
        <w:t>documentales</w:t>
      </w:r>
      <w:r w:rsidRPr="00503855">
        <w:rPr>
          <w:rFonts w:ascii="Arial" w:hAnsi="Arial" w:cs="Arial"/>
          <w:color w:val="222222"/>
          <w:sz w:val="24"/>
          <w:szCs w:val="24"/>
          <w:shd w:val="clear" w:color="auto" w:fill="FFFFFF"/>
        </w:rPr>
        <w:t> a los cuales se asigna el tiempo de permanencia, así́ como su disposición final. Se elaboran para intervenir los fondos acumulados de las entidades. AGN (Acuerdo 002 de 2004).</w:t>
      </w:r>
    </w:p>
    <w:p w:rsidR="008C38D0" w:rsidRDefault="008C38D0" w:rsidP="008B58DC"/>
    <w:p w:rsidR="008C38D0" w:rsidRDefault="008C38D0" w:rsidP="008B58DC"/>
    <w:p w:rsidR="008C38D0" w:rsidRDefault="008C38D0" w:rsidP="008B58DC"/>
    <w:p w:rsidR="008C38D0" w:rsidRDefault="008C38D0" w:rsidP="008B58DC"/>
    <w:p w:rsidR="00FE0FFE" w:rsidRDefault="00FE0FFE" w:rsidP="008C38D0">
      <w:pPr>
        <w:jc w:val="both"/>
        <w:rPr>
          <w:rFonts w:ascii="Arial" w:hAnsi="Arial" w:cs="Arial"/>
          <w:b/>
          <w:sz w:val="24"/>
          <w:szCs w:val="24"/>
        </w:rPr>
      </w:pPr>
    </w:p>
    <w:p w:rsidR="002672D3" w:rsidRPr="008C38D0" w:rsidRDefault="007E14D5" w:rsidP="008C38D0">
      <w:pPr>
        <w:jc w:val="both"/>
        <w:rPr>
          <w:rFonts w:ascii="Arial" w:hAnsi="Arial" w:cs="Arial"/>
          <w:b/>
          <w:sz w:val="24"/>
          <w:szCs w:val="24"/>
        </w:rPr>
      </w:pPr>
      <w:r>
        <w:rPr>
          <w:rFonts w:ascii="Arial" w:hAnsi="Arial" w:cs="Arial"/>
          <w:b/>
          <w:sz w:val="24"/>
          <w:szCs w:val="24"/>
        </w:rPr>
        <w:t xml:space="preserve">16 </w:t>
      </w:r>
      <w:r w:rsidR="002672D3" w:rsidRPr="008C38D0">
        <w:rPr>
          <w:rFonts w:ascii="Arial" w:hAnsi="Arial" w:cs="Arial"/>
          <w:b/>
          <w:sz w:val="24"/>
          <w:szCs w:val="24"/>
        </w:rPr>
        <w:t>DEFINICIONES</w:t>
      </w:r>
    </w:p>
    <w:p w:rsidR="002672D3" w:rsidRPr="008C38D0" w:rsidRDefault="002672D3" w:rsidP="008C38D0">
      <w:pPr>
        <w:jc w:val="both"/>
        <w:rPr>
          <w:rFonts w:ascii="Arial" w:hAnsi="Arial" w:cs="Arial"/>
          <w:sz w:val="24"/>
          <w:szCs w:val="24"/>
        </w:rPr>
      </w:pPr>
      <w:r w:rsidRPr="00503855">
        <w:rPr>
          <w:rFonts w:ascii="Arial" w:hAnsi="Arial" w:cs="Arial"/>
          <w:b/>
          <w:sz w:val="24"/>
          <w:szCs w:val="24"/>
        </w:rPr>
        <w:t>ACCESO A LOS ARCHIVOS</w:t>
      </w:r>
      <w:r w:rsidRPr="008C38D0">
        <w:rPr>
          <w:rFonts w:ascii="Arial" w:hAnsi="Arial" w:cs="Arial"/>
          <w:sz w:val="24"/>
          <w:szCs w:val="24"/>
        </w:rPr>
        <w:t>. Derecho de los ciudadanos a consultar la información que conservan los archivos públicos, en los términos consagrados por la ley.</w:t>
      </w:r>
    </w:p>
    <w:p w:rsidR="002672D3" w:rsidRPr="008C38D0" w:rsidRDefault="002672D3" w:rsidP="008C38D0">
      <w:pPr>
        <w:jc w:val="both"/>
        <w:rPr>
          <w:rFonts w:ascii="Arial" w:hAnsi="Arial" w:cs="Arial"/>
          <w:sz w:val="24"/>
          <w:szCs w:val="24"/>
        </w:rPr>
      </w:pPr>
      <w:r w:rsidRPr="00503855">
        <w:rPr>
          <w:rFonts w:ascii="Arial" w:hAnsi="Arial" w:cs="Arial"/>
          <w:b/>
          <w:sz w:val="24"/>
          <w:szCs w:val="24"/>
        </w:rPr>
        <w:t>ACCESO A LOS DOCUMENTOS ORIGINALES</w:t>
      </w:r>
      <w:r w:rsidRPr="008C38D0">
        <w:rPr>
          <w:rFonts w:ascii="Arial" w:hAnsi="Arial" w:cs="Arial"/>
          <w:sz w:val="24"/>
          <w:szCs w:val="24"/>
        </w:rPr>
        <w:t xml:space="preserve">. Disponibilidad de los documentos de archivo mediante los instrumentos de consulta de la información. </w:t>
      </w:r>
    </w:p>
    <w:p w:rsidR="002672D3" w:rsidRPr="008C38D0" w:rsidRDefault="002672D3" w:rsidP="008C38D0">
      <w:pPr>
        <w:jc w:val="both"/>
        <w:rPr>
          <w:rFonts w:ascii="Arial" w:hAnsi="Arial" w:cs="Arial"/>
          <w:sz w:val="24"/>
          <w:szCs w:val="24"/>
        </w:rPr>
      </w:pPr>
      <w:r w:rsidRPr="00503855">
        <w:rPr>
          <w:rFonts w:ascii="Arial" w:hAnsi="Arial" w:cs="Arial"/>
          <w:b/>
          <w:sz w:val="24"/>
          <w:szCs w:val="24"/>
        </w:rPr>
        <w:t>ACERVO DOCUMENTAL.</w:t>
      </w:r>
      <w:r w:rsidRPr="008C38D0">
        <w:rPr>
          <w:rFonts w:ascii="Arial" w:hAnsi="Arial" w:cs="Arial"/>
          <w:sz w:val="24"/>
          <w:szCs w:val="24"/>
        </w:rPr>
        <w:t xml:space="preserve"> Conjunto de los documentos de un archivo (Véase además: FONDO).</w:t>
      </w:r>
    </w:p>
    <w:p w:rsidR="002672D3" w:rsidRPr="008C38D0" w:rsidRDefault="002672D3" w:rsidP="008C38D0">
      <w:pPr>
        <w:jc w:val="both"/>
        <w:rPr>
          <w:rFonts w:ascii="Arial" w:hAnsi="Arial" w:cs="Arial"/>
          <w:sz w:val="24"/>
          <w:szCs w:val="24"/>
        </w:rPr>
      </w:pPr>
      <w:r w:rsidRPr="00503855">
        <w:rPr>
          <w:rFonts w:ascii="Arial" w:hAnsi="Arial" w:cs="Arial"/>
          <w:b/>
          <w:sz w:val="24"/>
          <w:szCs w:val="24"/>
        </w:rPr>
        <w:t>ADMINISTRACIÓN DE ARCHIVOS</w:t>
      </w:r>
      <w:r w:rsidRPr="008C38D0">
        <w:rPr>
          <w:rFonts w:ascii="Arial" w:hAnsi="Arial" w:cs="Arial"/>
          <w:sz w:val="24"/>
          <w:szCs w:val="24"/>
        </w:rPr>
        <w:t>. Operaciones administrativas y técnicas relacionadas con la planeación, dirección, organización, control, evaluación, conservación, preservación y servicios de todos los archivos de una Institución.</w:t>
      </w:r>
    </w:p>
    <w:p w:rsidR="002672D3" w:rsidRPr="008C38D0" w:rsidRDefault="002672D3" w:rsidP="008C38D0">
      <w:pPr>
        <w:jc w:val="both"/>
        <w:rPr>
          <w:rFonts w:ascii="Arial" w:hAnsi="Arial" w:cs="Arial"/>
          <w:sz w:val="24"/>
          <w:szCs w:val="24"/>
        </w:rPr>
      </w:pPr>
      <w:r w:rsidRPr="00503855">
        <w:rPr>
          <w:rFonts w:ascii="Arial" w:hAnsi="Arial" w:cs="Arial"/>
          <w:b/>
          <w:sz w:val="24"/>
          <w:szCs w:val="24"/>
        </w:rPr>
        <w:t>ALMACENAMIENTO DE DOCUMENTOS</w:t>
      </w:r>
      <w:r w:rsidRPr="008C38D0">
        <w:rPr>
          <w:rFonts w:ascii="Arial" w:hAnsi="Arial" w:cs="Arial"/>
          <w:sz w:val="24"/>
          <w:szCs w:val="24"/>
        </w:rPr>
        <w:t xml:space="preserve">. Depósito de los documentos en estantería, cajas, archivadores, legajos, entre otros, para su conservación física y con el fin de ser extraídos posteriormente para su utilización. </w:t>
      </w:r>
    </w:p>
    <w:p w:rsidR="002672D3" w:rsidRPr="008C38D0" w:rsidRDefault="002672D3" w:rsidP="008C38D0">
      <w:pPr>
        <w:jc w:val="both"/>
        <w:rPr>
          <w:rFonts w:ascii="Arial" w:hAnsi="Arial" w:cs="Arial"/>
          <w:sz w:val="24"/>
          <w:szCs w:val="24"/>
        </w:rPr>
      </w:pPr>
      <w:r w:rsidRPr="00503855">
        <w:rPr>
          <w:rFonts w:ascii="Arial" w:hAnsi="Arial" w:cs="Arial"/>
          <w:b/>
          <w:sz w:val="24"/>
          <w:szCs w:val="24"/>
        </w:rPr>
        <w:t>ARCHIVISTA</w:t>
      </w:r>
      <w:r w:rsidRPr="008C38D0">
        <w:rPr>
          <w:rFonts w:ascii="Arial" w:hAnsi="Arial" w:cs="Arial"/>
          <w:sz w:val="24"/>
          <w:szCs w:val="24"/>
        </w:rPr>
        <w:t xml:space="preserve">. Persona especializada en el manejo de los archivos. </w:t>
      </w:r>
    </w:p>
    <w:p w:rsidR="002672D3" w:rsidRPr="008C38D0" w:rsidRDefault="002672D3" w:rsidP="008C38D0">
      <w:pPr>
        <w:jc w:val="both"/>
        <w:rPr>
          <w:rFonts w:ascii="Arial" w:hAnsi="Arial" w:cs="Arial"/>
          <w:sz w:val="24"/>
          <w:szCs w:val="24"/>
        </w:rPr>
      </w:pPr>
      <w:r w:rsidRPr="00503855">
        <w:rPr>
          <w:rFonts w:ascii="Arial" w:hAnsi="Arial" w:cs="Arial"/>
          <w:b/>
          <w:sz w:val="24"/>
          <w:szCs w:val="24"/>
        </w:rPr>
        <w:t>ARCHIVO CENTRAL.</w:t>
      </w:r>
      <w:r w:rsidRPr="008C38D0">
        <w:rPr>
          <w:rFonts w:ascii="Arial" w:hAnsi="Arial" w:cs="Arial"/>
          <w:sz w:val="24"/>
          <w:szCs w:val="24"/>
        </w:rPr>
        <w:t xml:space="preserve"> Unidad administrativa donde se agrupan documentos transferidos o trasladados por los distintos archivos de gestión de la entidad respectiva, una vez finalizado su trámite, que siguen siendo vigentes y objeto de consulta por las propias oficinas y los particulares en general. </w:t>
      </w:r>
    </w:p>
    <w:p w:rsidR="002672D3" w:rsidRPr="008C38D0" w:rsidRDefault="002672D3" w:rsidP="008C38D0">
      <w:pPr>
        <w:jc w:val="both"/>
        <w:rPr>
          <w:rFonts w:ascii="Arial" w:hAnsi="Arial" w:cs="Arial"/>
          <w:sz w:val="24"/>
          <w:szCs w:val="24"/>
        </w:rPr>
      </w:pPr>
      <w:r w:rsidRPr="00503855">
        <w:rPr>
          <w:rFonts w:ascii="Arial" w:hAnsi="Arial" w:cs="Arial"/>
          <w:b/>
          <w:sz w:val="24"/>
          <w:szCs w:val="24"/>
        </w:rPr>
        <w:t>ARCHIVO DE GESTIÓN</w:t>
      </w:r>
      <w:r w:rsidRPr="008C38D0">
        <w:rPr>
          <w:rFonts w:ascii="Arial" w:hAnsi="Arial" w:cs="Arial"/>
          <w:sz w:val="24"/>
          <w:szCs w:val="24"/>
        </w:rPr>
        <w:t xml:space="preserve">. Aquel en el que se reúne la documentación en trámite en busca de solución a los asuntos iniciados, sometida a continua utilización y consulta administrativa por las mismas oficinas u otras que las soliciten. </w:t>
      </w:r>
    </w:p>
    <w:p w:rsidR="002672D3" w:rsidRPr="008C38D0" w:rsidRDefault="002672D3" w:rsidP="008C38D0">
      <w:pPr>
        <w:jc w:val="both"/>
        <w:rPr>
          <w:rFonts w:ascii="Arial" w:hAnsi="Arial" w:cs="Arial"/>
          <w:sz w:val="24"/>
          <w:szCs w:val="24"/>
        </w:rPr>
      </w:pPr>
      <w:r w:rsidRPr="00503855">
        <w:rPr>
          <w:rFonts w:ascii="Arial" w:hAnsi="Arial" w:cs="Arial"/>
          <w:b/>
          <w:sz w:val="24"/>
          <w:szCs w:val="24"/>
        </w:rPr>
        <w:t>ARCHIVO ELECTRÓNICO</w:t>
      </w:r>
      <w:r w:rsidRPr="008C38D0">
        <w:rPr>
          <w:rFonts w:ascii="Arial" w:hAnsi="Arial" w:cs="Arial"/>
          <w:sz w:val="24"/>
          <w:szCs w:val="24"/>
        </w:rPr>
        <w:t xml:space="preserve">. Es el conjunto de documentos electrónicos, producidos y tratados archivísticamente, siguiendo la estructura orgánico-funcional del productor, acumulados en un proceso natural por una persona o Institución pública o privada, en el transcurso de su gestión. </w:t>
      </w:r>
    </w:p>
    <w:p w:rsidR="00B02236" w:rsidRDefault="002672D3" w:rsidP="008C38D0">
      <w:pPr>
        <w:jc w:val="both"/>
        <w:rPr>
          <w:rFonts w:ascii="Arial" w:hAnsi="Arial" w:cs="Arial"/>
          <w:sz w:val="24"/>
          <w:szCs w:val="24"/>
        </w:rPr>
      </w:pPr>
      <w:r w:rsidRPr="00503855">
        <w:rPr>
          <w:rFonts w:ascii="Arial" w:hAnsi="Arial" w:cs="Arial"/>
          <w:b/>
          <w:sz w:val="24"/>
          <w:szCs w:val="24"/>
        </w:rPr>
        <w:t>ARCHIVO GENERAL DE LA NACIÓN</w:t>
      </w:r>
      <w:r w:rsidRPr="008C38D0">
        <w:rPr>
          <w:rFonts w:ascii="Arial" w:hAnsi="Arial" w:cs="Arial"/>
          <w:sz w:val="24"/>
          <w:szCs w:val="24"/>
        </w:rPr>
        <w:t xml:space="preserve">. Desde el punto de vista institucional y de acuerdo con la categoría de archivos oficiales, es el establecimiento público encargado </w:t>
      </w:r>
    </w:p>
    <w:p w:rsidR="00B02236" w:rsidRDefault="00B02236" w:rsidP="008C38D0">
      <w:pPr>
        <w:jc w:val="both"/>
        <w:rPr>
          <w:rFonts w:ascii="Arial" w:hAnsi="Arial" w:cs="Arial"/>
          <w:sz w:val="24"/>
          <w:szCs w:val="24"/>
        </w:rPr>
      </w:pPr>
    </w:p>
    <w:p w:rsidR="00B02236" w:rsidRDefault="00B02236" w:rsidP="008C38D0">
      <w:pPr>
        <w:jc w:val="both"/>
        <w:rPr>
          <w:rFonts w:ascii="Arial" w:hAnsi="Arial" w:cs="Arial"/>
          <w:sz w:val="24"/>
          <w:szCs w:val="24"/>
        </w:rPr>
      </w:pPr>
    </w:p>
    <w:p w:rsidR="00FE0FFE" w:rsidRDefault="00FE0FFE" w:rsidP="008C38D0">
      <w:pPr>
        <w:jc w:val="both"/>
        <w:rPr>
          <w:rFonts w:ascii="Arial" w:hAnsi="Arial" w:cs="Arial"/>
          <w:sz w:val="24"/>
          <w:szCs w:val="24"/>
        </w:rPr>
      </w:pPr>
    </w:p>
    <w:p w:rsidR="00503855" w:rsidRDefault="002672D3" w:rsidP="008C38D0">
      <w:pPr>
        <w:jc w:val="both"/>
        <w:rPr>
          <w:rFonts w:ascii="Arial" w:hAnsi="Arial" w:cs="Arial"/>
          <w:sz w:val="24"/>
          <w:szCs w:val="24"/>
        </w:rPr>
      </w:pPr>
      <w:r w:rsidRPr="008C38D0">
        <w:rPr>
          <w:rFonts w:ascii="Arial" w:hAnsi="Arial" w:cs="Arial"/>
          <w:sz w:val="24"/>
          <w:szCs w:val="24"/>
        </w:rPr>
        <w:t xml:space="preserve">de formular, orientar y controlar la política archivística a nivel nacional. Es el organismo de dirección y coordinación del Sistema Nacional de Archivos. </w:t>
      </w:r>
    </w:p>
    <w:p w:rsidR="002672D3" w:rsidRPr="008C38D0" w:rsidRDefault="002672D3" w:rsidP="008C38D0">
      <w:pPr>
        <w:jc w:val="both"/>
        <w:rPr>
          <w:rFonts w:ascii="Arial" w:hAnsi="Arial" w:cs="Arial"/>
          <w:sz w:val="24"/>
          <w:szCs w:val="24"/>
        </w:rPr>
      </w:pPr>
      <w:r w:rsidRPr="00503855">
        <w:rPr>
          <w:rFonts w:ascii="Arial" w:hAnsi="Arial" w:cs="Arial"/>
          <w:b/>
          <w:sz w:val="24"/>
          <w:szCs w:val="24"/>
        </w:rPr>
        <w:t>ARCHIVO HISTÓRICO.</w:t>
      </w:r>
      <w:r w:rsidRPr="008C38D0">
        <w:rPr>
          <w:rFonts w:ascii="Arial" w:hAnsi="Arial" w:cs="Arial"/>
          <w:sz w:val="24"/>
          <w:szCs w:val="24"/>
        </w:rPr>
        <w:t xml:space="preserve"> Aquel al cual se transfiere la documentación del archivo central o del Archivo de Gestión que por decisión del correspondiente comité de archivos, debe conservarse permanentemente, dado el valor que adquiere para la investigación, la ciencia y la cultura. </w:t>
      </w:r>
    </w:p>
    <w:p w:rsidR="002672D3" w:rsidRPr="008C38D0" w:rsidRDefault="002672D3" w:rsidP="008C38D0">
      <w:pPr>
        <w:jc w:val="both"/>
        <w:rPr>
          <w:rFonts w:ascii="Arial" w:hAnsi="Arial" w:cs="Arial"/>
          <w:sz w:val="24"/>
          <w:szCs w:val="24"/>
        </w:rPr>
      </w:pPr>
      <w:r w:rsidRPr="00503855">
        <w:rPr>
          <w:rFonts w:ascii="Arial" w:hAnsi="Arial" w:cs="Arial"/>
          <w:b/>
          <w:sz w:val="24"/>
          <w:szCs w:val="24"/>
        </w:rPr>
        <w:t>ARCHIVO PÚBLICO.</w:t>
      </w:r>
      <w:r w:rsidRPr="008C38D0">
        <w:rPr>
          <w:rFonts w:ascii="Arial" w:hAnsi="Arial" w:cs="Arial"/>
          <w:sz w:val="24"/>
          <w:szCs w:val="24"/>
        </w:rPr>
        <w:t xml:space="preserve"> Conjunto de documentos pertenecientes a entidades oficiales y aquellos que se deriven de la prestación de un servicio público por entidades privadas, así como los archivos privados, declarados de interés público. </w:t>
      </w:r>
    </w:p>
    <w:p w:rsidR="002672D3" w:rsidRPr="008C38D0" w:rsidRDefault="002672D3" w:rsidP="008C38D0">
      <w:pPr>
        <w:jc w:val="both"/>
        <w:rPr>
          <w:rFonts w:ascii="Arial" w:hAnsi="Arial" w:cs="Arial"/>
          <w:sz w:val="24"/>
          <w:szCs w:val="24"/>
        </w:rPr>
      </w:pPr>
      <w:r w:rsidRPr="00503855">
        <w:rPr>
          <w:rFonts w:ascii="Arial" w:hAnsi="Arial" w:cs="Arial"/>
          <w:b/>
          <w:sz w:val="24"/>
          <w:szCs w:val="24"/>
        </w:rPr>
        <w:t>ARCHIVO TOTAL.</w:t>
      </w:r>
      <w:r w:rsidRPr="008C38D0">
        <w:rPr>
          <w:rFonts w:ascii="Arial" w:hAnsi="Arial" w:cs="Arial"/>
          <w:sz w:val="24"/>
          <w:szCs w:val="24"/>
        </w:rPr>
        <w:t xml:space="preserve"> Concepto que hace referencia al ciclo vital de los documentos. Proceso integral de la formación del archivo en su ciclo vital. Producción o recepción, distribución, consulta, retención, almacenamiento, preservación y disposición final. </w:t>
      </w:r>
    </w:p>
    <w:p w:rsidR="002672D3" w:rsidRPr="008C38D0" w:rsidRDefault="002672D3" w:rsidP="008C38D0">
      <w:pPr>
        <w:jc w:val="both"/>
        <w:rPr>
          <w:rFonts w:ascii="Arial" w:hAnsi="Arial" w:cs="Arial"/>
          <w:sz w:val="24"/>
          <w:szCs w:val="24"/>
        </w:rPr>
      </w:pPr>
      <w:r w:rsidRPr="00503855">
        <w:rPr>
          <w:rFonts w:ascii="Arial" w:hAnsi="Arial" w:cs="Arial"/>
          <w:b/>
          <w:sz w:val="24"/>
          <w:szCs w:val="24"/>
        </w:rPr>
        <w:t>ARCHIVO.</w:t>
      </w:r>
      <w:r w:rsidRPr="008C38D0">
        <w:rPr>
          <w:rFonts w:ascii="Arial" w:hAnsi="Arial" w:cs="Arial"/>
          <w:sz w:val="24"/>
          <w:szCs w:val="24"/>
        </w:rPr>
        <w:t xml:space="preserve"> Conjunto de documentos, sea cual fuere su fecha, su forma y soporte material, acumulados en un proceso natural por una persona o Institución pública o privada, en el transcurso de su gestión. </w:t>
      </w:r>
    </w:p>
    <w:p w:rsidR="002672D3" w:rsidRPr="008C38D0" w:rsidRDefault="002672D3" w:rsidP="008C38D0">
      <w:pPr>
        <w:jc w:val="both"/>
        <w:rPr>
          <w:rFonts w:ascii="Arial" w:hAnsi="Arial" w:cs="Arial"/>
          <w:sz w:val="24"/>
          <w:szCs w:val="24"/>
        </w:rPr>
      </w:pPr>
      <w:r w:rsidRPr="00503855">
        <w:rPr>
          <w:rFonts w:ascii="Arial" w:hAnsi="Arial" w:cs="Arial"/>
          <w:b/>
          <w:sz w:val="24"/>
          <w:szCs w:val="24"/>
        </w:rPr>
        <w:t>ASUNTO.</w:t>
      </w:r>
      <w:r w:rsidRPr="008C38D0">
        <w:rPr>
          <w:rFonts w:ascii="Arial" w:hAnsi="Arial" w:cs="Arial"/>
          <w:sz w:val="24"/>
          <w:szCs w:val="24"/>
        </w:rPr>
        <w:t xml:space="preserve"> Tema, motivo, argumento, materia, cuestión, negocio o persona de que trata una unidad documental y que genera, en consecuencia, una acción administrativa. </w:t>
      </w:r>
    </w:p>
    <w:p w:rsidR="002672D3" w:rsidRPr="008C38D0" w:rsidRDefault="002672D3" w:rsidP="008C38D0">
      <w:pPr>
        <w:jc w:val="both"/>
        <w:rPr>
          <w:rFonts w:ascii="Arial" w:hAnsi="Arial" w:cs="Arial"/>
          <w:sz w:val="24"/>
          <w:szCs w:val="24"/>
        </w:rPr>
      </w:pPr>
      <w:r w:rsidRPr="00503855">
        <w:rPr>
          <w:rFonts w:ascii="Arial" w:hAnsi="Arial" w:cs="Arial"/>
          <w:b/>
          <w:sz w:val="24"/>
          <w:szCs w:val="24"/>
        </w:rPr>
        <w:t>AUTOMATIZACIÓN.</w:t>
      </w:r>
      <w:r w:rsidRPr="008C38D0">
        <w:rPr>
          <w:rFonts w:ascii="Arial" w:hAnsi="Arial" w:cs="Arial"/>
          <w:sz w:val="24"/>
          <w:szCs w:val="24"/>
        </w:rPr>
        <w:t xml:space="preserve"> Aplicación de los medios tecnológicos a los procesos de almacenamiento y recuperación de la información documental. </w:t>
      </w:r>
    </w:p>
    <w:p w:rsidR="002672D3" w:rsidRPr="008C38D0" w:rsidRDefault="002672D3" w:rsidP="008C38D0">
      <w:pPr>
        <w:jc w:val="both"/>
        <w:rPr>
          <w:rFonts w:ascii="Arial" w:hAnsi="Arial" w:cs="Arial"/>
          <w:sz w:val="24"/>
          <w:szCs w:val="24"/>
        </w:rPr>
      </w:pPr>
      <w:r w:rsidRPr="00503855">
        <w:rPr>
          <w:rFonts w:ascii="Arial" w:hAnsi="Arial" w:cs="Arial"/>
          <w:b/>
          <w:sz w:val="24"/>
          <w:szCs w:val="24"/>
        </w:rPr>
        <w:t>CICLO VITAL DEL DOCUMENTO.</w:t>
      </w:r>
      <w:r w:rsidRPr="008C38D0">
        <w:rPr>
          <w:rFonts w:ascii="Arial" w:hAnsi="Arial" w:cs="Arial"/>
          <w:sz w:val="24"/>
          <w:szCs w:val="24"/>
        </w:rPr>
        <w:t xml:space="preserve"> Etapas sucesivas por las que atraviesan los documentos desde su producción o recepción en la oficina y su conservación temporal, hasta su eliminación o integración a un archivo permanente.</w:t>
      </w:r>
    </w:p>
    <w:p w:rsidR="002672D3" w:rsidRPr="008C38D0" w:rsidRDefault="002672D3" w:rsidP="008C38D0">
      <w:pPr>
        <w:jc w:val="both"/>
        <w:rPr>
          <w:rFonts w:ascii="Arial" w:hAnsi="Arial" w:cs="Arial"/>
          <w:sz w:val="24"/>
          <w:szCs w:val="24"/>
        </w:rPr>
      </w:pPr>
      <w:r w:rsidRPr="00503855">
        <w:rPr>
          <w:rFonts w:ascii="Arial" w:hAnsi="Arial" w:cs="Arial"/>
          <w:b/>
          <w:sz w:val="24"/>
          <w:szCs w:val="24"/>
        </w:rPr>
        <w:t>CLASIFICACIÓN DOCUMENTAL.</w:t>
      </w:r>
      <w:r w:rsidRPr="008C38D0">
        <w:rPr>
          <w:rFonts w:ascii="Arial" w:hAnsi="Arial" w:cs="Arial"/>
          <w:sz w:val="24"/>
          <w:szCs w:val="24"/>
        </w:rPr>
        <w:t xml:space="preserve"> Labor intelectual mediante la cual se identifican y establecen las series que componen cada agrupación documental (fondo, sección y subsección), de acuerdo a la estructura orgánico-funcional de la entidad.</w:t>
      </w:r>
    </w:p>
    <w:p w:rsidR="002672D3" w:rsidRPr="008C38D0" w:rsidRDefault="002672D3" w:rsidP="008C38D0">
      <w:pPr>
        <w:jc w:val="both"/>
        <w:rPr>
          <w:rFonts w:ascii="Arial" w:hAnsi="Arial" w:cs="Arial"/>
          <w:sz w:val="24"/>
          <w:szCs w:val="24"/>
        </w:rPr>
      </w:pPr>
      <w:r w:rsidRPr="00503855">
        <w:rPr>
          <w:rFonts w:ascii="Arial" w:hAnsi="Arial" w:cs="Arial"/>
          <w:b/>
          <w:sz w:val="24"/>
          <w:szCs w:val="24"/>
        </w:rPr>
        <w:t>COMITÉ DE ARCHIVO</w:t>
      </w:r>
      <w:r w:rsidRPr="008C38D0">
        <w:rPr>
          <w:rFonts w:ascii="Arial" w:hAnsi="Arial" w:cs="Arial"/>
          <w:sz w:val="24"/>
          <w:szCs w:val="24"/>
        </w:rPr>
        <w:t>. Grupo asesor de la alta dirección, responsable de definir las políticas, los programas de trabajo y la toma de decisiones en los procesos administrativos y técnicos de los archivos.</w:t>
      </w:r>
    </w:p>
    <w:p w:rsidR="003A66D9" w:rsidRPr="00FE0FFE" w:rsidRDefault="002672D3" w:rsidP="008C38D0">
      <w:pPr>
        <w:jc w:val="both"/>
        <w:rPr>
          <w:rFonts w:ascii="Arial" w:hAnsi="Arial" w:cs="Arial"/>
          <w:sz w:val="24"/>
          <w:szCs w:val="24"/>
        </w:rPr>
      </w:pPr>
      <w:r w:rsidRPr="00503855">
        <w:rPr>
          <w:rFonts w:ascii="Arial" w:hAnsi="Arial" w:cs="Arial"/>
          <w:b/>
          <w:sz w:val="24"/>
          <w:szCs w:val="24"/>
        </w:rPr>
        <w:t>CONSERVACIÓN DE ARCHIVOS.</w:t>
      </w:r>
      <w:r w:rsidRPr="008C38D0">
        <w:rPr>
          <w:rFonts w:ascii="Arial" w:hAnsi="Arial" w:cs="Arial"/>
          <w:sz w:val="24"/>
          <w:szCs w:val="24"/>
        </w:rPr>
        <w:t xml:space="preserve"> Conjunto de medidas adoptadas para garantizar la integridad física de los documentos que alberga un archivo. </w:t>
      </w:r>
    </w:p>
    <w:p w:rsidR="00FE0FFE" w:rsidRDefault="00FE0FFE" w:rsidP="008C38D0">
      <w:pPr>
        <w:jc w:val="both"/>
        <w:rPr>
          <w:rFonts w:ascii="Arial" w:hAnsi="Arial" w:cs="Arial"/>
          <w:b/>
          <w:sz w:val="24"/>
          <w:szCs w:val="24"/>
        </w:rPr>
      </w:pPr>
    </w:p>
    <w:p w:rsidR="000F3B47" w:rsidRDefault="002672D3" w:rsidP="008C38D0">
      <w:pPr>
        <w:jc w:val="both"/>
        <w:rPr>
          <w:rFonts w:ascii="Arial" w:hAnsi="Arial" w:cs="Arial"/>
          <w:sz w:val="24"/>
          <w:szCs w:val="24"/>
        </w:rPr>
      </w:pPr>
      <w:r w:rsidRPr="004E32A0">
        <w:rPr>
          <w:rFonts w:ascii="Arial" w:hAnsi="Arial" w:cs="Arial"/>
          <w:b/>
          <w:sz w:val="24"/>
          <w:szCs w:val="24"/>
        </w:rPr>
        <w:t>CONSERVACIÓN DE DOCUMENTOS</w:t>
      </w:r>
      <w:r w:rsidRPr="008C38D0">
        <w:rPr>
          <w:rFonts w:ascii="Arial" w:hAnsi="Arial" w:cs="Arial"/>
          <w:sz w:val="24"/>
          <w:szCs w:val="24"/>
        </w:rPr>
        <w:t xml:space="preserve">. Conjunto de medidas tomadas para garantizar el buen estado de los documentos. Puede ser preventiva o de intervención directa </w:t>
      </w:r>
      <w:r w:rsidR="00503855" w:rsidRPr="008C38D0">
        <w:rPr>
          <w:rFonts w:ascii="Arial" w:hAnsi="Arial" w:cs="Arial"/>
          <w:sz w:val="24"/>
          <w:szCs w:val="24"/>
        </w:rPr>
        <w:t>o</w:t>
      </w:r>
      <w:r w:rsidRPr="008C38D0">
        <w:rPr>
          <w:rFonts w:ascii="Arial" w:hAnsi="Arial" w:cs="Arial"/>
          <w:sz w:val="24"/>
          <w:szCs w:val="24"/>
        </w:rPr>
        <w:t xml:space="preserve"> métodos utilizados para </w:t>
      </w:r>
      <w:r w:rsidR="000F3B47">
        <w:rPr>
          <w:rFonts w:ascii="Arial" w:hAnsi="Arial" w:cs="Arial"/>
          <w:sz w:val="24"/>
          <w:szCs w:val="24"/>
        </w:rPr>
        <w:t>a</w:t>
      </w:r>
      <w:r w:rsidR="00503855" w:rsidRPr="008C38D0">
        <w:rPr>
          <w:rFonts w:ascii="Arial" w:hAnsi="Arial" w:cs="Arial"/>
          <w:sz w:val="24"/>
          <w:szCs w:val="24"/>
        </w:rPr>
        <w:t>segurar</w:t>
      </w:r>
      <w:r w:rsidRPr="008C38D0">
        <w:rPr>
          <w:rFonts w:ascii="Arial" w:hAnsi="Arial" w:cs="Arial"/>
          <w:sz w:val="24"/>
          <w:szCs w:val="24"/>
        </w:rPr>
        <w:t xml:space="preserve"> la durabilidad física de los documentos, por medio de controles efectivos incluyendo los atmosféricos. </w:t>
      </w:r>
    </w:p>
    <w:p w:rsidR="002672D3" w:rsidRPr="008C38D0" w:rsidRDefault="002672D3" w:rsidP="008C38D0">
      <w:pPr>
        <w:jc w:val="both"/>
        <w:rPr>
          <w:rFonts w:ascii="Arial" w:hAnsi="Arial" w:cs="Arial"/>
          <w:sz w:val="24"/>
          <w:szCs w:val="24"/>
        </w:rPr>
      </w:pPr>
      <w:r w:rsidRPr="00503855">
        <w:rPr>
          <w:rFonts w:ascii="Arial" w:hAnsi="Arial" w:cs="Arial"/>
          <w:b/>
          <w:sz w:val="24"/>
          <w:szCs w:val="24"/>
        </w:rPr>
        <w:t>CONSULTA DE DOCUMENTOS</w:t>
      </w:r>
      <w:r w:rsidRPr="008C38D0">
        <w:rPr>
          <w:rFonts w:ascii="Arial" w:hAnsi="Arial" w:cs="Arial"/>
          <w:sz w:val="24"/>
          <w:szCs w:val="24"/>
        </w:rPr>
        <w:t>. Derechos de los usuarios de la entidad productora de documentos y de los ciudadanos en general a consultar la información contenida en los documentos de archivo y a obtener copia de los mismos.</w:t>
      </w:r>
    </w:p>
    <w:p w:rsidR="002672D3" w:rsidRPr="008C38D0" w:rsidRDefault="002672D3" w:rsidP="008C38D0">
      <w:pPr>
        <w:jc w:val="both"/>
        <w:rPr>
          <w:rFonts w:ascii="Arial" w:hAnsi="Arial" w:cs="Arial"/>
          <w:sz w:val="24"/>
          <w:szCs w:val="24"/>
        </w:rPr>
      </w:pPr>
      <w:r w:rsidRPr="0024528F">
        <w:rPr>
          <w:rFonts w:ascii="Arial" w:hAnsi="Arial" w:cs="Arial"/>
          <w:b/>
          <w:sz w:val="24"/>
          <w:szCs w:val="24"/>
        </w:rPr>
        <w:t>CUSTODIA DE DOCUMENTOS.</w:t>
      </w:r>
      <w:r w:rsidRPr="008C38D0">
        <w:rPr>
          <w:rFonts w:ascii="Arial" w:hAnsi="Arial" w:cs="Arial"/>
          <w:sz w:val="24"/>
          <w:szCs w:val="24"/>
        </w:rPr>
        <w:t xml:space="preserve"> Responsabilidad jurídica que implica por parte de la Institución archivística la adecuada conservación y administración de los fondos, cualquiera que sea la titularidad de los mismos.</w:t>
      </w:r>
    </w:p>
    <w:p w:rsidR="000F3B47" w:rsidRDefault="002672D3" w:rsidP="008C38D0">
      <w:pPr>
        <w:jc w:val="both"/>
        <w:rPr>
          <w:rFonts w:ascii="Arial" w:hAnsi="Arial" w:cs="Arial"/>
          <w:sz w:val="24"/>
          <w:szCs w:val="24"/>
        </w:rPr>
      </w:pPr>
      <w:r w:rsidRPr="0024528F">
        <w:rPr>
          <w:rFonts w:ascii="Arial" w:hAnsi="Arial" w:cs="Arial"/>
          <w:b/>
          <w:sz w:val="24"/>
          <w:szCs w:val="24"/>
        </w:rPr>
        <w:t>DOCUMENTO DE APOYO.</w:t>
      </w:r>
      <w:r w:rsidRPr="008C38D0">
        <w:rPr>
          <w:rFonts w:ascii="Arial" w:hAnsi="Arial" w:cs="Arial"/>
          <w:sz w:val="24"/>
          <w:szCs w:val="24"/>
        </w:rPr>
        <w:t xml:space="preserve"> Son los documentos de carácter general que sirven únicamente de soporte a la gestión de la oficina para permitir la toma de decisiones, pueden ser generados en la misma Institución o proceder de otra y no forman parte de las series documentales de las oficinas, pero no son documentos de archivo, por lo tanto no se transfieren al Archivo Central para su custodia, el jefe de oficina los destruye (Acuerdo 042 de 2002). </w:t>
      </w:r>
    </w:p>
    <w:p w:rsidR="002672D3" w:rsidRPr="008C38D0" w:rsidRDefault="002672D3" w:rsidP="008C38D0">
      <w:pPr>
        <w:jc w:val="both"/>
        <w:rPr>
          <w:rFonts w:ascii="Arial" w:hAnsi="Arial" w:cs="Arial"/>
          <w:sz w:val="24"/>
          <w:szCs w:val="24"/>
        </w:rPr>
      </w:pPr>
      <w:r w:rsidRPr="000F3B47">
        <w:rPr>
          <w:rFonts w:ascii="Arial" w:hAnsi="Arial" w:cs="Arial"/>
          <w:b/>
          <w:sz w:val="24"/>
          <w:szCs w:val="24"/>
        </w:rPr>
        <w:t>DOCUMENTO DE ARCHIVO.</w:t>
      </w:r>
      <w:r w:rsidRPr="008C38D0">
        <w:rPr>
          <w:rFonts w:ascii="Arial" w:hAnsi="Arial" w:cs="Arial"/>
          <w:sz w:val="24"/>
          <w:szCs w:val="24"/>
        </w:rPr>
        <w:t xml:space="preserve"> Registro de información producida o recibida por una persona o entidad en razón a sus actividades o funciones, que tiene valor administrativo, fiscal o legal, o valor científico, económico, histórico o cultural y debe ser objeto de conservación.</w:t>
      </w:r>
    </w:p>
    <w:p w:rsidR="002672D3" w:rsidRPr="008C38D0" w:rsidRDefault="002672D3" w:rsidP="008C38D0">
      <w:pPr>
        <w:jc w:val="both"/>
        <w:rPr>
          <w:rFonts w:ascii="Arial" w:hAnsi="Arial" w:cs="Arial"/>
          <w:sz w:val="24"/>
          <w:szCs w:val="24"/>
        </w:rPr>
      </w:pPr>
      <w:r w:rsidRPr="000F3B47">
        <w:rPr>
          <w:rFonts w:ascii="Arial" w:hAnsi="Arial" w:cs="Arial"/>
          <w:b/>
          <w:sz w:val="24"/>
          <w:szCs w:val="24"/>
        </w:rPr>
        <w:t>DOCUMENTO ELECTRÓNICO DE ARCHIVO.</w:t>
      </w:r>
      <w:r w:rsidRPr="008C38D0">
        <w:rPr>
          <w:rFonts w:ascii="Arial" w:hAnsi="Arial" w:cs="Arial"/>
          <w:sz w:val="24"/>
          <w:szCs w:val="24"/>
        </w:rPr>
        <w:t xml:space="preserve"> Es el registro de información generada, recibida, almacenada y comunicada por medios electrónicos, que permanece en estos medios durante su ciclo vital; es producida por una persona o entidad en razón de sus actividades y debe ser tratada conforme a los principios y procesos archivísticos.</w:t>
      </w:r>
    </w:p>
    <w:p w:rsidR="000F3B47" w:rsidRDefault="002672D3" w:rsidP="008C38D0">
      <w:pPr>
        <w:jc w:val="both"/>
        <w:rPr>
          <w:rFonts w:ascii="Arial" w:hAnsi="Arial" w:cs="Arial"/>
          <w:sz w:val="24"/>
          <w:szCs w:val="24"/>
        </w:rPr>
      </w:pPr>
      <w:r w:rsidRPr="000F3B47">
        <w:rPr>
          <w:rFonts w:ascii="Arial" w:hAnsi="Arial" w:cs="Arial"/>
          <w:b/>
          <w:sz w:val="24"/>
          <w:szCs w:val="24"/>
        </w:rPr>
        <w:t>ELIMINACIÓN DE DOCUMENTOS.</w:t>
      </w:r>
      <w:r w:rsidRPr="008C38D0">
        <w:rPr>
          <w:rFonts w:ascii="Arial" w:hAnsi="Arial" w:cs="Arial"/>
          <w:sz w:val="24"/>
          <w:szCs w:val="24"/>
        </w:rPr>
        <w:t xml:space="preserve"> Es la destrucción de los documentos que han perdido su valor administrativo, jurídico, legal, fiscal o contable y que no tienen valor histórico o que carecen de relevancia para la ciencia y la tecnología </w:t>
      </w:r>
    </w:p>
    <w:p w:rsidR="002672D3" w:rsidRPr="008C38D0" w:rsidRDefault="002672D3" w:rsidP="008C38D0">
      <w:pPr>
        <w:jc w:val="both"/>
        <w:rPr>
          <w:rFonts w:ascii="Arial" w:hAnsi="Arial" w:cs="Arial"/>
          <w:sz w:val="24"/>
          <w:szCs w:val="24"/>
        </w:rPr>
      </w:pPr>
      <w:r w:rsidRPr="000F3B47">
        <w:rPr>
          <w:rFonts w:ascii="Arial" w:hAnsi="Arial" w:cs="Arial"/>
          <w:b/>
          <w:sz w:val="24"/>
          <w:szCs w:val="24"/>
        </w:rPr>
        <w:t>EXPEDIENTE.</w:t>
      </w:r>
      <w:r w:rsidRPr="008C38D0">
        <w:rPr>
          <w:rFonts w:ascii="Arial" w:hAnsi="Arial" w:cs="Arial"/>
          <w:sz w:val="24"/>
          <w:szCs w:val="24"/>
        </w:rPr>
        <w:t xml:space="preserve"> Conjunto de documentos relacionados con un asunto, que constituyen una unidad archivística. Unidad documental formada por un conjunto de documentos generados orgánica y funcionalmente por una oficina productora en la resolución de un mismo asunto.</w:t>
      </w:r>
    </w:p>
    <w:p w:rsidR="000F3B47" w:rsidRDefault="000F3B47" w:rsidP="008C38D0">
      <w:pPr>
        <w:jc w:val="both"/>
        <w:rPr>
          <w:rFonts w:ascii="Arial" w:hAnsi="Arial" w:cs="Arial"/>
          <w:b/>
          <w:sz w:val="24"/>
          <w:szCs w:val="24"/>
        </w:rPr>
      </w:pPr>
    </w:p>
    <w:p w:rsidR="000F3B47" w:rsidRDefault="002672D3" w:rsidP="008C38D0">
      <w:pPr>
        <w:jc w:val="both"/>
        <w:rPr>
          <w:rFonts w:ascii="Arial" w:hAnsi="Arial" w:cs="Arial"/>
          <w:sz w:val="24"/>
          <w:szCs w:val="24"/>
        </w:rPr>
      </w:pPr>
      <w:r w:rsidRPr="000F3B47">
        <w:rPr>
          <w:rFonts w:ascii="Arial" w:hAnsi="Arial" w:cs="Arial"/>
          <w:b/>
          <w:sz w:val="24"/>
          <w:szCs w:val="24"/>
        </w:rPr>
        <w:t>FUNCIÓN ARCHIVÍSTICA.</w:t>
      </w:r>
      <w:r w:rsidRPr="008C38D0">
        <w:rPr>
          <w:rFonts w:ascii="Arial" w:hAnsi="Arial" w:cs="Arial"/>
          <w:sz w:val="24"/>
          <w:szCs w:val="24"/>
        </w:rPr>
        <w:t xml:space="preserve"> Conjunto de actividades relacionadas con la totalidad del quehacer archivístico, desde la elaboración del documento hasta su elimina</w:t>
      </w:r>
      <w:r w:rsidR="000F3B47">
        <w:rPr>
          <w:rFonts w:ascii="Arial" w:hAnsi="Arial" w:cs="Arial"/>
          <w:sz w:val="24"/>
          <w:szCs w:val="24"/>
        </w:rPr>
        <w:t>ción o conservación permanente.</w:t>
      </w:r>
    </w:p>
    <w:p w:rsidR="002672D3" w:rsidRPr="008C38D0" w:rsidRDefault="002672D3" w:rsidP="008C38D0">
      <w:pPr>
        <w:jc w:val="both"/>
        <w:rPr>
          <w:rFonts w:ascii="Arial" w:hAnsi="Arial" w:cs="Arial"/>
          <w:sz w:val="24"/>
          <w:szCs w:val="24"/>
        </w:rPr>
      </w:pPr>
      <w:r w:rsidRPr="000F3B47">
        <w:rPr>
          <w:rFonts w:ascii="Arial" w:hAnsi="Arial" w:cs="Arial"/>
          <w:b/>
          <w:sz w:val="24"/>
          <w:szCs w:val="24"/>
        </w:rPr>
        <w:t>IDENTIFICACIÓN DOCUMENTAL.</w:t>
      </w:r>
      <w:r w:rsidRPr="008C38D0">
        <w:rPr>
          <w:rFonts w:ascii="Arial" w:hAnsi="Arial" w:cs="Arial"/>
          <w:sz w:val="24"/>
          <w:szCs w:val="24"/>
        </w:rPr>
        <w:t xml:space="preserve"> Primera etapa de la labor archivística que consiste en indagar, analizar y sistematizar las categorías administrativas y archivísticas en que se sustenta la estructura de un fondo.</w:t>
      </w:r>
    </w:p>
    <w:p w:rsidR="002672D3" w:rsidRPr="008C38D0" w:rsidRDefault="002672D3" w:rsidP="008C38D0">
      <w:pPr>
        <w:jc w:val="both"/>
        <w:rPr>
          <w:rFonts w:ascii="Arial" w:hAnsi="Arial" w:cs="Arial"/>
          <w:sz w:val="24"/>
          <w:szCs w:val="24"/>
        </w:rPr>
      </w:pPr>
      <w:r w:rsidRPr="000F3B47">
        <w:rPr>
          <w:rFonts w:ascii="Arial" w:hAnsi="Arial" w:cs="Arial"/>
          <w:b/>
          <w:sz w:val="24"/>
          <w:szCs w:val="24"/>
        </w:rPr>
        <w:t>MICROFILMACIÓN.</w:t>
      </w:r>
      <w:r w:rsidRPr="008C38D0">
        <w:rPr>
          <w:rFonts w:ascii="Arial" w:hAnsi="Arial" w:cs="Arial"/>
          <w:sz w:val="24"/>
          <w:szCs w:val="24"/>
        </w:rPr>
        <w:t xml:space="preserve"> Técnica que permite fotografiar documentos y obtener pequeñas imágenes en película.</w:t>
      </w:r>
    </w:p>
    <w:p w:rsidR="002672D3" w:rsidRPr="008C38D0" w:rsidRDefault="002672D3" w:rsidP="008C38D0">
      <w:pPr>
        <w:jc w:val="both"/>
        <w:rPr>
          <w:rFonts w:ascii="Arial" w:hAnsi="Arial" w:cs="Arial"/>
          <w:sz w:val="24"/>
          <w:szCs w:val="24"/>
        </w:rPr>
      </w:pPr>
      <w:r w:rsidRPr="000F3B47">
        <w:rPr>
          <w:rFonts w:ascii="Arial" w:hAnsi="Arial" w:cs="Arial"/>
          <w:b/>
          <w:sz w:val="24"/>
          <w:szCs w:val="24"/>
        </w:rPr>
        <w:t>ORDENACIÓN DOCUMENTAL.</w:t>
      </w:r>
      <w:r w:rsidRPr="008C38D0">
        <w:rPr>
          <w:rFonts w:ascii="Arial" w:hAnsi="Arial" w:cs="Arial"/>
          <w:sz w:val="24"/>
          <w:szCs w:val="24"/>
        </w:rPr>
        <w:t xml:space="preserve"> Ubicación física de los documentos dentro de las respectivas series en el orden previamente acordado.</w:t>
      </w:r>
    </w:p>
    <w:p w:rsidR="000F3B47" w:rsidRDefault="002672D3" w:rsidP="008C38D0">
      <w:pPr>
        <w:jc w:val="both"/>
        <w:rPr>
          <w:rFonts w:ascii="Arial" w:hAnsi="Arial" w:cs="Arial"/>
          <w:sz w:val="24"/>
          <w:szCs w:val="24"/>
        </w:rPr>
      </w:pPr>
      <w:r w:rsidRPr="000F3B47">
        <w:rPr>
          <w:rFonts w:ascii="Arial" w:hAnsi="Arial" w:cs="Arial"/>
          <w:b/>
          <w:sz w:val="24"/>
          <w:szCs w:val="24"/>
        </w:rPr>
        <w:t>PRINCIPIO DE ORDEN ORIGINAL.</w:t>
      </w:r>
      <w:r w:rsidRPr="008C38D0">
        <w:rPr>
          <w:rFonts w:ascii="Arial" w:hAnsi="Arial" w:cs="Arial"/>
          <w:sz w:val="24"/>
          <w:szCs w:val="24"/>
        </w:rPr>
        <w:t xml:space="preserve"> Ordenación interna de un fondo documental manteniendo la estructura que tuvo durante el servicio activo. </w:t>
      </w:r>
    </w:p>
    <w:p w:rsidR="000F3B47" w:rsidRDefault="002672D3" w:rsidP="008C38D0">
      <w:pPr>
        <w:jc w:val="both"/>
        <w:rPr>
          <w:rFonts w:ascii="Arial" w:hAnsi="Arial" w:cs="Arial"/>
          <w:sz w:val="24"/>
          <w:szCs w:val="24"/>
        </w:rPr>
      </w:pPr>
      <w:r w:rsidRPr="000F3B47">
        <w:rPr>
          <w:rFonts w:ascii="Arial" w:hAnsi="Arial" w:cs="Arial"/>
          <w:b/>
          <w:sz w:val="24"/>
          <w:szCs w:val="24"/>
        </w:rPr>
        <w:t>PRINCIPIO DE PROCEDENCIA.</w:t>
      </w:r>
      <w:r w:rsidRPr="008C38D0">
        <w:rPr>
          <w:rFonts w:ascii="Arial" w:hAnsi="Arial" w:cs="Arial"/>
          <w:sz w:val="24"/>
          <w:szCs w:val="24"/>
        </w:rPr>
        <w:t xml:space="preserve"> Conservación de los documentos dentro del fondo documental al que naturalmente pertenecen. Principio fundamental de la teoría archivística que establece que los documentos producidos por una Institución u organismo no deben mezclarse con los de otros. </w:t>
      </w:r>
    </w:p>
    <w:p w:rsidR="002672D3" w:rsidRPr="008C38D0" w:rsidRDefault="002672D3" w:rsidP="008C38D0">
      <w:pPr>
        <w:jc w:val="both"/>
        <w:rPr>
          <w:rFonts w:ascii="Arial" w:hAnsi="Arial" w:cs="Arial"/>
          <w:sz w:val="24"/>
          <w:szCs w:val="24"/>
        </w:rPr>
      </w:pPr>
      <w:r w:rsidRPr="000F3B47">
        <w:rPr>
          <w:rFonts w:ascii="Arial" w:hAnsi="Arial" w:cs="Arial"/>
          <w:b/>
          <w:sz w:val="24"/>
          <w:szCs w:val="24"/>
        </w:rPr>
        <w:t>PRODUCCIÓN DOCUMENTAL.</w:t>
      </w:r>
      <w:r w:rsidRPr="008C38D0">
        <w:rPr>
          <w:rFonts w:ascii="Arial" w:hAnsi="Arial" w:cs="Arial"/>
          <w:sz w:val="24"/>
          <w:szCs w:val="24"/>
        </w:rPr>
        <w:t xml:space="preserve"> Recepción o generación de documentos en una unidad administrativa en cumplimiento de sus funciones.</w:t>
      </w:r>
    </w:p>
    <w:p w:rsidR="002672D3" w:rsidRPr="008C38D0" w:rsidRDefault="002672D3" w:rsidP="008C38D0">
      <w:pPr>
        <w:jc w:val="both"/>
        <w:rPr>
          <w:rFonts w:ascii="Arial" w:hAnsi="Arial" w:cs="Arial"/>
          <w:sz w:val="24"/>
          <w:szCs w:val="24"/>
        </w:rPr>
      </w:pPr>
      <w:r w:rsidRPr="000F3B47">
        <w:rPr>
          <w:rFonts w:ascii="Arial" w:hAnsi="Arial" w:cs="Arial"/>
          <w:b/>
          <w:sz w:val="24"/>
          <w:szCs w:val="24"/>
        </w:rPr>
        <w:t>RADICACIÓN.</w:t>
      </w:r>
      <w:r w:rsidRPr="008C38D0">
        <w:rPr>
          <w:rFonts w:ascii="Arial" w:hAnsi="Arial" w:cs="Arial"/>
          <w:sz w:val="24"/>
          <w:szCs w:val="24"/>
        </w:rPr>
        <w:t xml:space="preserve"> Es el procedimiento por medio del cual las entidades asignan un número consecutivo, a las comunicaciones recibidas o producidas, dejando constancia de la fecha y hora de recibo o de envío, con el propósito de oficializar su trámite.</w:t>
      </w:r>
    </w:p>
    <w:p w:rsidR="000F3B47" w:rsidRDefault="002672D3" w:rsidP="008C38D0">
      <w:pPr>
        <w:jc w:val="both"/>
        <w:rPr>
          <w:rFonts w:ascii="Arial" w:hAnsi="Arial" w:cs="Arial"/>
          <w:sz w:val="24"/>
          <w:szCs w:val="24"/>
        </w:rPr>
      </w:pPr>
      <w:r w:rsidRPr="000F3B47">
        <w:rPr>
          <w:rFonts w:ascii="Arial" w:hAnsi="Arial" w:cs="Arial"/>
          <w:b/>
          <w:sz w:val="24"/>
          <w:szCs w:val="24"/>
        </w:rPr>
        <w:t>RETENCIÓN DE DOCUMENTOS.</w:t>
      </w:r>
      <w:r w:rsidRPr="008C38D0">
        <w:rPr>
          <w:rFonts w:ascii="Arial" w:hAnsi="Arial" w:cs="Arial"/>
          <w:sz w:val="24"/>
          <w:szCs w:val="24"/>
        </w:rPr>
        <w:t xml:space="preserve"> Es el plazo en términos de tiempo en que los documentos deben permanecer en el Archivo de Gestión o en el archivo central, tal como se consigna en la tabla de retención documental. </w:t>
      </w:r>
    </w:p>
    <w:p w:rsidR="000F3B47" w:rsidRDefault="002672D3" w:rsidP="008C38D0">
      <w:pPr>
        <w:jc w:val="both"/>
        <w:rPr>
          <w:rFonts w:ascii="Arial" w:hAnsi="Arial" w:cs="Arial"/>
          <w:sz w:val="24"/>
          <w:szCs w:val="24"/>
        </w:rPr>
      </w:pPr>
      <w:r w:rsidRPr="000F3B47">
        <w:rPr>
          <w:rFonts w:ascii="Arial" w:hAnsi="Arial" w:cs="Arial"/>
          <w:b/>
          <w:sz w:val="24"/>
          <w:szCs w:val="24"/>
        </w:rPr>
        <w:t>SECCIÓN.</w:t>
      </w:r>
      <w:r w:rsidRPr="008C38D0">
        <w:rPr>
          <w:rFonts w:ascii="Arial" w:hAnsi="Arial" w:cs="Arial"/>
          <w:sz w:val="24"/>
          <w:szCs w:val="24"/>
        </w:rPr>
        <w:t xml:space="preserve"> Es una subdivisión del fondo, integrada por un conjunto de documentos generales, en razón de esa subdivisión orgánico-funcional. </w:t>
      </w:r>
    </w:p>
    <w:p w:rsidR="000F3B47" w:rsidRPr="00D325DD" w:rsidRDefault="002672D3" w:rsidP="008C38D0">
      <w:pPr>
        <w:jc w:val="both"/>
        <w:rPr>
          <w:rFonts w:ascii="Arial" w:hAnsi="Arial" w:cs="Arial"/>
          <w:sz w:val="24"/>
          <w:szCs w:val="24"/>
        </w:rPr>
      </w:pPr>
      <w:r w:rsidRPr="000F3B47">
        <w:rPr>
          <w:rFonts w:ascii="Arial" w:hAnsi="Arial" w:cs="Arial"/>
          <w:b/>
          <w:sz w:val="24"/>
          <w:szCs w:val="24"/>
        </w:rPr>
        <w:t>SELECCIÓN DOCUMENTAL.</w:t>
      </w:r>
      <w:r w:rsidRPr="008C38D0">
        <w:rPr>
          <w:rFonts w:ascii="Arial" w:hAnsi="Arial" w:cs="Arial"/>
          <w:sz w:val="24"/>
          <w:szCs w:val="24"/>
        </w:rPr>
        <w:t xml:space="preserve"> Proceso mediante el cual se determina el destino final de la documentación, bien sea para su eliminación o su conservación parcial o total. </w:t>
      </w:r>
    </w:p>
    <w:p w:rsidR="003A66D9" w:rsidRDefault="003A66D9" w:rsidP="008C38D0">
      <w:pPr>
        <w:jc w:val="both"/>
        <w:rPr>
          <w:rFonts w:ascii="Arial" w:hAnsi="Arial" w:cs="Arial"/>
          <w:b/>
          <w:sz w:val="24"/>
          <w:szCs w:val="24"/>
        </w:rPr>
      </w:pPr>
    </w:p>
    <w:p w:rsidR="003A66D9" w:rsidRDefault="003A66D9" w:rsidP="008C38D0">
      <w:pPr>
        <w:jc w:val="both"/>
        <w:rPr>
          <w:rFonts w:ascii="Arial" w:hAnsi="Arial" w:cs="Arial"/>
          <w:b/>
          <w:sz w:val="24"/>
          <w:szCs w:val="24"/>
        </w:rPr>
      </w:pPr>
    </w:p>
    <w:p w:rsidR="000F3B47" w:rsidRDefault="002672D3" w:rsidP="008C38D0">
      <w:pPr>
        <w:jc w:val="both"/>
        <w:rPr>
          <w:rFonts w:ascii="Arial" w:hAnsi="Arial" w:cs="Arial"/>
          <w:sz w:val="24"/>
          <w:szCs w:val="24"/>
        </w:rPr>
      </w:pPr>
      <w:r w:rsidRPr="000F3B47">
        <w:rPr>
          <w:rFonts w:ascii="Arial" w:hAnsi="Arial" w:cs="Arial"/>
          <w:b/>
          <w:sz w:val="24"/>
          <w:szCs w:val="24"/>
        </w:rPr>
        <w:t>SERIE DOCUMENTAL.</w:t>
      </w:r>
      <w:r w:rsidRPr="008C38D0">
        <w:rPr>
          <w:rFonts w:ascii="Arial" w:hAnsi="Arial" w:cs="Arial"/>
          <w:sz w:val="24"/>
          <w:szCs w:val="24"/>
        </w:rPr>
        <w:t xml:space="preserve"> Conjunto de unidades documentales de estructura y contenido homogéneos, emanados de un mismo órgano o sujeto productor como consecuencia del ejercicio de sus funciones específicas. Ejemplos: acuerdos, resoluciones, actas, historias laborales, contratos</w:t>
      </w:r>
      <w:r w:rsidR="000F3B47">
        <w:rPr>
          <w:rFonts w:ascii="Arial" w:hAnsi="Arial" w:cs="Arial"/>
          <w:sz w:val="24"/>
          <w:szCs w:val="24"/>
        </w:rPr>
        <w:t>, actas, Informes, entre otros.</w:t>
      </w:r>
    </w:p>
    <w:p w:rsidR="000F3B47" w:rsidRDefault="002672D3" w:rsidP="008C38D0">
      <w:pPr>
        <w:jc w:val="both"/>
        <w:rPr>
          <w:rFonts w:ascii="Arial" w:hAnsi="Arial" w:cs="Arial"/>
          <w:sz w:val="24"/>
          <w:szCs w:val="24"/>
        </w:rPr>
      </w:pPr>
      <w:r w:rsidRPr="000F3B47">
        <w:rPr>
          <w:rFonts w:ascii="Arial" w:hAnsi="Arial" w:cs="Arial"/>
          <w:b/>
          <w:sz w:val="24"/>
          <w:szCs w:val="24"/>
        </w:rPr>
        <w:t xml:space="preserve">SUBSERIE DOCUMENTAL. </w:t>
      </w:r>
      <w:r w:rsidRPr="008C38D0">
        <w:rPr>
          <w:rFonts w:ascii="Arial" w:hAnsi="Arial" w:cs="Arial"/>
          <w:sz w:val="24"/>
          <w:szCs w:val="24"/>
        </w:rPr>
        <w:t xml:space="preserve">Conjunto de unidades documentales que forman parte de una serie y se jerarquizan e identifican en forma separada del conjunto de la serie, por los tipos documentales que varían de acuerdo con el trámite de cada asunto. </w:t>
      </w:r>
    </w:p>
    <w:p w:rsidR="002672D3" w:rsidRPr="008C38D0" w:rsidRDefault="002672D3" w:rsidP="008C38D0">
      <w:pPr>
        <w:jc w:val="both"/>
        <w:rPr>
          <w:rFonts w:ascii="Arial" w:hAnsi="Arial" w:cs="Arial"/>
          <w:sz w:val="24"/>
          <w:szCs w:val="24"/>
        </w:rPr>
      </w:pPr>
      <w:r w:rsidRPr="000F3B47">
        <w:rPr>
          <w:rFonts w:ascii="Arial" w:hAnsi="Arial" w:cs="Arial"/>
          <w:b/>
          <w:sz w:val="24"/>
          <w:szCs w:val="24"/>
        </w:rPr>
        <w:t>TABLA DE RETENCIÓN DOCUMENTAL.</w:t>
      </w:r>
      <w:r w:rsidRPr="008C38D0">
        <w:rPr>
          <w:rFonts w:ascii="Arial" w:hAnsi="Arial" w:cs="Arial"/>
          <w:sz w:val="24"/>
          <w:szCs w:val="24"/>
        </w:rPr>
        <w:t xml:space="preserve"> Listado de series y sus correspondientes tipos documentales, producidos o recibidos por una unidad administrativa en cumplimiento de sus funciones, a los cuales se asigna el tiempo de permanencia en cada fase de archivo. Las tablas de retención documental pueden ser generales o específicas, de acuerdo a la cobertura de las mismas. Las generales se refieren a documentos administrativos comunes a cualquier Institución. Las específicas hacen referencia a documentos característicos de cada organismo.</w:t>
      </w:r>
    </w:p>
    <w:p w:rsidR="002672D3" w:rsidRPr="008C38D0" w:rsidRDefault="002672D3" w:rsidP="008C38D0">
      <w:pPr>
        <w:jc w:val="both"/>
        <w:rPr>
          <w:rFonts w:ascii="Arial" w:hAnsi="Arial" w:cs="Arial"/>
          <w:sz w:val="24"/>
          <w:szCs w:val="24"/>
        </w:rPr>
      </w:pPr>
      <w:r w:rsidRPr="000F3B47">
        <w:rPr>
          <w:rFonts w:ascii="Arial" w:hAnsi="Arial" w:cs="Arial"/>
          <w:b/>
          <w:sz w:val="24"/>
          <w:szCs w:val="24"/>
        </w:rPr>
        <w:t>TIPOLOGÍA DOCUMENTAL.</w:t>
      </w:r>
      <w:r w:rsidRPr="008C38D0">
        <w:rPr>
          <w:rFonts w:ascii="Arial" w:hAnsi="Arial" w:cs="Arial"/>
          <w:sz w:val="24"/>
          <w:szCs w:val="24"/>
        </w:rPr>
        <w:t xml:space="preserve"> Estudio de las diferentes clases de documentos que pueden distinguirse según su origen y características diplomáticas.</w:t>
      </w:r>
    </w:p>
    <w:p w:rsidR="002672D3" w:rsidRPr="008C38D0" w:rsidRDefault="002672D3" w:rsidP="008C38D0">
      <w:pPr>
        <w:jc w:val="both"/>
        <w:rPr>
          <w:rFonts w:ascii="Arial" w:hAnsi="Arial" w:cs="Arial"/>
          <w:sz w:val="24"/>
          <w:szCs w:val="24"/>
        </w:rPr>
      </w:pPr>
      <w:r w:rsidRPr="000F3B47">
        <w:rPr>
          <w:rFonts w:ascii="Arial" w:hAnsi="Arial" w:cs="Arial"/>
          <w:b/>
          <w:sz w:val="24"/>
          <w:szCs w:val="24"/>
        </w:rPr>
        <w:t xml:space="preserve">TRANSFERENCIAS DOCUMENTALES. </w:t>
      </w:r>
      <w:r w:rsidRPr="008C38D0">
        <w:rPr>
          <w:rFonts w:ascii="Arial" w:hAnsi="Arial" w:cs="Arial"/>
          <w:sz w:val="24"/>
          <w:szCs w:val="24"/>
        </w:rPr>
        <w:t>Remisión de los documentos del Archivo de Gestión al central y de éste al histórico, de conformidad con las tablas de retención documental adoptadas.</w:t>
      </w:r>
    </w:p>
    <w:p w:rsidR="002672D3" w:rsidRPr="008C38D0" w:rsidRDefault="002672D3" w:rsidP="008C38D0">
      <w:pPr>
        <w:jc w:val="both"/>
        <w:rPr>
          <w:rFonts w:ascii="Arial" w:hAnsi="Arial" w:cs="Arial"/>
          <w:sz w:val="24"/>
          <w:szCs w:val="24"/>
        </w:rPr>
      </w:pPr>
      <w:r w:rsidRPr="000F3B47">
        <w:rPr>
          <w:rFonts w:ascii="Arial" w:hAnsi="Arial" w:cs="Arial"/>
          <w:b/>
          <w:sz w:val="24"/>
          <w:szCs w:val="24"/>
        </w:rPr>
        <w:t>UNIDAD ADMINISTRATIVA.</w:t>
      </w:r>
      <w:r w:rsidRPr="008C38D0">
        <w:rPr>
          <w:rFonts w:ascii="Arial" w:hAnsi="Arial" w:cs="Arial"/>
          <w:sz w:val="24"/>
          <w:szCs w:val="24"/>
        </w:rPr>
        <w:t xml:space="preserve"> Unidad técnico-operativa de una Institución (oficina).</w:t>
      </w:r>
    </w:p>
    <w:p w:rsidR="000F3B47" w:rsidRDefault="002672D3" w:rsidP="008C38D0">
      <w:pPr>
        <w:jc w:val="both"/>
        <w:rPr>
          <w:rFonts w:ascii="Arial" w:hAnsi="Arial" w:cs="Arial"/>
          <w:sz w:val="24"/>
          <w:szCs w:val="24"/>
        </w:rPr>
      </w:pPr>
      <w:r w:rsidRPr="000F3B47">
        <w:rPr>
          <w:rFonts w:ascii="Arial" w:hAnsi="Arial" w:cs="Arial"/>
          <w:b/>
          <w:sz w:val="24"/>
          <w:szCs w:val="24"/>
        </w:rPr>
        <w:t>UNIDAD DE CONSERVACIÓN.</w:t>
      </w:r>
      <w:r w:rsidRPr="008C38D0">
        <w:rPr>
          <w:rFonts w:ascii="Arial" w:hAnsi="Arial" w:cs="Arial"/>
          <w:sz w:val="24"/>
          <w:szCs w:val="24"/>
        </w:rPr>
        <w:t xml:space="preserve"> Cuerpo que contiene en forma adecuada una unidad archivística. Pueden ser unidade</w:t>
      </w:r>
      <w:r w:rsidR="000F3B47">
        <w:rPr>
          <w:rFonts w:ascii="Arial" w:hAnsi="Arial" w:cs="Arial"/>
          <w:sz w:val="24"/>
          <w:szCs w:val="24"/>
        </w:rPr>
        <w:t>s de conservación entre otras. U</w:t>
      </w:r>
      <w:r w:rsidRPr="008C38D0">
        <w:rPr>
          <w:rFonts w:ascii="Arial" w:hAnsi="Arial" w:cs="Arial"/>
          <w:sz w:val="24"/>
          <w:szCs w:val="24"/>
        </w:rPr>
        <w:t xml:space="preserve">na caja, un libro o un tomo, una carpeta. </w:t>
      </w:r>
    </w:p>
    <w:p w:rsidR="000F3B47" w:rsidRPr="00D325DD" w:rsidRDefault="002672D3" w:rsidP="008C38D0">
      <w:pPr>
        <w:jc w:val="both"/>
        <w:rPr>
          <w:rFonts w:ascii="Arial" w:hAnsi="Arial" w:cs="Arial"/>
          <w:sz w:val="24"/>
          <w:szCs w:val="24"/>
        </w:rPr>
      </w:pPr>
      <w:r w:rsidRPr="000F3B47">
        <w:rPr>
          <w:rFonts w:ascii="Arial" w:hAnsi="Arial" w:cs="Arial"/>
          <w:b/>
          <w:sz w:val="24"/>
          <w:szCs w:val="24"/>
        </w:rPr>
        <w:t>UNIDAD DOCUMENTAL.</w:t>
      </w:r>
      <w:r w:rsidRPr="008C38D0">
        <w:rPr>
          <w:rFonts w:ascii="Arial" w:hAnsi="Arial" w:cs="Arial"/>
          <w:sz w:val="24"/>
          <w:szCs w:val="24"/>
        </w:rPr>
        <w:t xml:space="preserve"> Unidad de análisis en los procesos de identificación y caracterización documental. La unidad documental puede ser simple cuando está constituida por un sólo documento o compleja cuando lo constituyen varios formando un expediente. </w:t>
      </w:r>
    </w:p>
    <w:p w:rsidR="002672D3" w:rsidRPr="008C38D0" w:rsidRDefault="002672D3" w:rsidP="008C38D0">
      <w:pPr>
        <w:jc w:val="both"/>
        <w:rPr>
          <w:rFonts w:ascii="Arial" w:hAnsi="Arial" w:cs="Arial"/>
          <w:sz w:val="24"/>
          <w:szCs w:val="24"/>
        </w:rPr>
      </w:pPr>
      <w:r w:rsidRPr="000F3B47">
        <w:rPr>
          <w:rFonts w:ascii="Arial" w:hAnsi="Arial" w:cs="Arial"/>
          <w:b/>
          <w:sz w:val="24"/>
          <w:szCs w:val="24"/>
        </w:rPr>
        <w:t>UNIDAD PRODUCTORA.</w:t>
      </w:r>
      <w:r w:rsidRPr="008C38D0">
        <w:rPr>
          <w:rFonts w:ascii="Arial" w:hAnsi="Arial" w:cs="Arial"/>
          <w:sz w:val="24"/>
          <w:szCs w:val="24"/>
        </w:rPr>
        <w:t xml:space="preserve"> Oficina productora de documentos.</w:t>
      </w:r>
    </w:p>
    <w:p w:rsidR="003A66D9" w:rsidRDefault="003A66D9" w:rsidP="008C38D0">
      <w:pPr>
        <w:jc w:val="both"/>
        <w:rPr>
          <w:rFonts w:ascii="Arial" w:hAnsi="Arial" w:cs="Arial"/>
          <w:b/>
          <w:sz w:val="24"/>
          <w:szCs w:val="24"/>
        </w:rPr>
      </w:pPr>
    </w:p>
    <w:p w:rsidR="003A66D9" w:rsidRDefault="003A66D9" w:rsidP="008C38D0">
      <w:pPr>
        <w:jc w:val="both"/>
        <w:rPr>
          <w:rFonts w:ascii="Arial" w:hAnsi="Arial" w:cs="Arial"/>
          <w:b/>
          <w:sz w:val="24"/>
          <w:szCs w:val="24"/>
        </w:rPr>
      </w:pPr>
    </w:p>
    <w:p w:rsidR="003A66D9" w:rsidRDefault="003A66D9" w:rsidP="008C38D0">
      <w:pPr>
        <w:jc w:val="both"/>
        <w:rPr>
          <w:rFonts w:ascii="Arial" w:hAnsi="Arial" w:cs="Arial"/>
          <w:b/>
          <w:sz w:val="24"/>
          <w:szCs w:val="24"/>
        </w:rPr>
      </w:pPr>
    </w:p>
    <w:p w:rsidR="000F3B47" w:rsidRDefault="002672D3" w:rsidP="008C38D0">
      <w:pPr>
        <w:jc w:val="both"/>
        <w:rPr>
          <w:rFonts w:ascii="Arial" w:hAnsi="Arial" w:cs="Arial"/>
          <w:sz w:val="24"/>
          <w:szCs w:val="24"/>
        </w:rPr>
      </w:pPr>
      <w:r w:rsidRPr="000F3B47">
        <w:rPr>
          <w:rFonts w:ascii="Arial" w:hAnsi="Arial" w:cs="Arial"/>
          <w:b/>
          <w:sz w:val="24"/>
          <w:szCs w:val="24"/>
        </w:rPr>
        <w:t>VALOR ADMINISTRATIVO.</w:t>
      </w:r>
      <w:r w:rsidRPr="008C38D0">
        <w:rPr>
          <w:rFonts w:ascii="Arial" w:hAnsi="Arial" w:cs="Arial"/>
          <w:sz w:val="24"/>
          <w:szCs w:val="24"/>
        </w:rPr>
        <w:t xml:space="preserve"> Aquel que posee un documento para la administración que lo originó o para aquella que le sucede, como testimonio de sus procedimientos y actividades. </w:t>
      </w:r>
    </w:p>
    <w:p w:rsidR="000F3B47" w:rsidRDefault="002672D3" w:rsidP="008C38D0">
      <w:pPr>
        <w:jc w:val="both"/>
        <w:rPr>
          <w:rFonts w:ascii="Arial" w:hAnsi="Arial" w:cs="Arial"/>
          <w:sz w:val="24"/>
          <w:szCs w:val="24"/>
        </w:rPr>
      </w:pPr>
      <w:r w:rsidRPr="000F3B47">
        <w:rPr>
          <w:rFonts w:ascii="Arial" w:hAnsi="Arial" w:cs="Arial"/>
          <w:b/>
          <w:sz w:val="24"/>
          <w:szCs w:val="24"/>
        </w:rPr>
        <w:t>VALOR CONTABLE.</w:t>
      </w:r>
      <w:r w:rsidRPr="008C38D0">
        <w:rPr>
          <w:rFonts w:ascii="Arial" w:hAnsi="Arial" w:cs="Arial"/>
          <w:sz w:val="24"/>
          <w:szCs w:val="24"/>
        </w:rPr>
        <w:t xml:space="preserve"> Es la utilidad o aptitud de los documentos que soportan el conjunto de cuentas, registros de los ingresos y egresos y de los movimientos económicos de una entidad pública o privada.</w:t>
      </w:r>
    </w:p>
    <w:p w:rsidR="000F3B47" w:rsidRDefault="002672D3" w:rsidP="008C38D0">
      <w:pPr>
        <w:jc w:val="both"/>
        <w:rPr>
          <w:rFonts w:ascii="Arial" w:hAnsi="Arial" w:cs="Arial"/>
          <w:sz w:val="24"/>
          <w:szCs w:val="24"/>
        </w:rPr>
      </w:pPr>
      <w:r w:rsidRPr="008C38D0">
        <w:rPr>
          <w:rFonts w:ascii="Arial" w:hAnsi="Arial" w:cs="Arial"/>
          <w:sz w:val="24"/>
          <w:szCs w:val="24"/>
        </w:rPr>
        <w:t xml:space="preserve"> </w:t>
      </w:r>
      <w:r w:rsidRPr="000F3B47">
        <w:rPr>
          <w:rFonts w:ascii="Arial" w:hAnsi="Arial" w:cs="Arial"/>
          <w:b/>
          <w:sz w:val="24"/>
          <w:szCs w:val="24"/>
        </w:rPr>
        <w:t>VALOR FISCAL</w:t>
      </w:r>
      <w:r w:rsidRPr="008C38D0">
        <w:rPr>
          <w:rFonts w:ascii="Arial" w:hAnsi="Arial" w:cs="Arial"/>
          <w:sz w:val="24"/>
          <w:szCs w:val="24"/>
        </w:rPr>
        <w:t xml:space="preserve">. Es la utilidad o aptitud que tienen los documentos para el tesoro o hacienda pública. </w:t>
      </w:r>
    </w:p>
    <w:p w:rsidR="000F3B47" w:rsidRDefault="002672D3" w:rsidP="008C38D0">
      <w:pPr>
        <w:jc w:val="both"/>
        <w:rPr>
          <w:rFonts w:ascii="Arial" w:hAnsi="Arial" w:cs="Arial"/>
          <w:sz w:val="24"/>
          <w:szCs w:val="24"/>
        </w:rPr>
      </w:pPr>
      <w:r w:rsidRPr="000F3B47">
        <w:rPr>
          <w:rFonts w:ascii="Arial" w:hAnsi="Arial" w:cs="Arial"/>
          <w:b/>
          <w:sz w:val="24"/>
          <w:szCs w:val="24"/>
        </w:rPr>
        <w:t>VALOR HISTÓRICO</w:t>
      </w:r>
      <w:r w:rsidRPr="008C38D0">
        <w:rPr>
          <w:rFonts w:ascii="Arial" w:hAnsi="Arial" w:cs="Arial"/>
          <w:sz w:val="24"/>
          <w:szCs w:val="24"/>
        </w:rPr>
        <w:t xml:space="preserve">. (Véase Valor Secundario). </w:t>
      </w:r>
    </w:p>
    <w:p w:rsidR="000F3B47" w:rsidRDefault="002672D3" w:rsidP="008C38D0">
      <w:pPr>
        <w:jc w:val="both"/>
        <w:rPr>
          <w:rFonts w:ascii="Arial" w:hAnsi="Arial" w:cs="Arial"/>
          <w:sz w:val="24"/>
          <w:szCs w:val="24"/>
        </w:rPr>
      </w:pPr>
      <w:r w:rsidRPr="000F3B47">
        <w:rPr>
          <w:rFonts w:ascii="Arial" w:hAnsi="Arial" w:cs="Arial"/>
          <w:b/>
          <w:sz w:val="24"/>
          <w:szCs w:val="24"/>
        </w:rPr>
        <w:t>VALOR JURÍDICO</w:t>
      </w:r>
      <w:r w:rsidRPr="008C38D0">
        <w:rPr>
          <w:rFonts w:ascii="Arial" w:hAnsi="Arial" w:cs="Arial"/>
          <w:sz w:val="24"/>
          <w:szCs w:val="24"/>
        </w:rPr>
        <w:t xml:space="preserve">. Aquel del que se derivan derechos y obligaciones legales regulados por el derecho común. </w:t>
      </w:r>
    </w:p>
    <w:p w:rsidR="000F3B47" w:rsidRDefault="002672D3" w:rsidP="008C38D0">
      <w:pPr>
        <w:jc w:val="both"/>
        <w:rPr>
          <w:rFonts w:ascii="Arial" w:hAnsi="Arial" w:cs="Arial"/>
          <w:sz w:val="24"/>
          <w:szCs w:val="24"/>
        </w:rPr>
      </w:pPr>
      <w:r w:rsidRPr="000F3B47">
        <w:rPr>
          <w:rFonts w:ascii="Arial" w:hAnsi="Arial" w:cs="Arial"/>
          <w:b/>
          <w:sz w:val="24"/>
          <w:szCs w:val="24"/>
        </w:rPr>
        <w:t>VALOR LEGAL.</w:t>
      </w:r>
      <w:r w:rsidRPr="008C38D0">
        <w:rPr>
          <w:rFonts w:ascii="Arial" w:hAnsi="Arial" w:cs="Arial"/>
          <w:sz w:val="24"/>
          <w:szCs w:val="24"/>
        </w:rPr>
        <w:t xml:space="preserve"> </w:t>
      </w:r>
      <w:r w:rsidR="000F3B47">
        <w:rPr>
          <w:rFonts w:ascii="Arial" w:hAnsi="Arial" w:cs="Arial"/>
          <w:sz w:val="24"/>
          <w:szCs w:val="24"/>
        </w:rPr>
        <w:t xml:space="preserve"> </w:t>
      </w:r>
      <w:r w:rsidRPr="008C38D0">
        <w:rPr>
          <w:rFonts w:ascii="Arial" w:hAnsi="Arial" w:cs="Arial"/>
          <w:sz w:val="24"/>
          <w:szCs w:val="24"/>
        </w:rPr>
        <w:t xml:space="preserve">Aquel que tienen los documentos que sirven de testimonio ante la ley. </w:t>
      </w:r>
    </w:p>
    <w:p w:rsidR="002672D3" w:rsidRPr="008C38D0" w:rsidRDefault="002672D3" w:rsidP="008C38D0">
      <w:pPr>
        <w:jc w:val="both"/>
        <w:rPr>
          <w:rFonts w:ascii="Arial" w:hAnsi="Arial" w:cs="Arial"/>
          <w:sz w:val="24"/>
          <w:szCs w:val="24"/>
        </w:rPr>
      </w:pPr>
      <w:r w:rsidRPr="000F3B47">
        <w:rPr>
          <w:rFonts w:ascii="Arial" w:hAnsi="Arial" w:cs="Arial"/>
          <w:b/>
          <w:sz w:val="24"/>
          <w:szCs w:val="24"/>
        </w:rPr>
        <w:t>VALOR PRIMARIO.</w:t>
      </w:r>
      <w:r w:rsidRPr="008C38D0">
        <w:rPr>
          <w:rFonts w:ascii="Arial" w:hAnsi="Arial" w:cs="Arial"/>
          <w:sz w:val="24"/>
          <w:szCs w:val="24"/>
        </w:rPr>
        <w:t xml:space="preserve"> Es el que tienen los documentos mientras sirven a la Institución productora y al iniciador, destinatario o beneficiario del documento, es decir, a los involucrados en el tema o en el asunto.</w:t>
      </w:r>
    </w:p>
    <w:p w:rsidR="000F3B47" w:rsidRDefault="002672D3" w:rsidP="008C38D0">
      <w:pPr>
        <w:jc w:val="both"/>
        <w:rPr>
          <w:rFonts w:ascii="Arial" w:hAnsi="Arial" w:cs="Arial"/>
          <w:sz w:val="24"/>
          <w:szCs w:val="24"/>
        </w:rPr>
      </w:pPr>
      <w:r w:rsidRPr="000F3B47">
        <w:rPr>
          <w:rFonts w:ascii="Arial" w:hAnsi="Arial" w:cs="Arial"/>
          <w:b/>
          <w:sz w:val="24"/>
          <w:szCs w:val="24"/>
        </w:rPr>
        <w:t>VALOR SECUNDARIO.</w:t>
      </w:r>
      <w:r w:rsidRPr="008C38D0">
        <w:rPr>
          <w:rFonts w:ascii="Arial" w:hAnsi="Arial" w:cs="Arial"/>
          <w:sz w:val="24"/>
          <w:szCs w:val="24"/>
        </w:rPr>
        <w:t xml:space="preserve"> Es el que interesa a los investigadores de información retrospectiva. Surge una vez agotado el valor inmediato o primario. Los documentos que tienen este valor se conservan permanentemente. </w:t>
      </w:r>
    </w:p>
    <w:p w:rsidR="000F3B47" w:rsidRDefault="002672D3" w:rsidP="008C38D0">
      <w:pPr>
        <w:jc w:val="both"/>
        <w:rPr>
          <w:rFonts w:ascii="Arial" w:hAnsi="Arial" w:cs="Arial"/>
          <w:sz w:val="24"/>
          <w:szCs w:val="24"/>
        </w:rPr>
      </w:pPr>
      <w:r w:rsidRPr="000F3B47">
        <w:rPr>
          <w:rFonts w:ascii="Arial" w:hAnsi="Arial" w:cs="Arial"/>
          <w:b/>
          <w:sz w:val="24"/>
          <w:szCs w:val="24"/>
        </w:rPr>
        <w:t>VALORACIÓN DOCUMENTAL.</w:t>
      </w:r>
      <w:r w:rsidRPr="008C38D0">
        <w:rPr>
          <w:rFonts w:ascii="Arial" w:hAnsi="Arial" w:cs="Arial"/>
          <w:sz w:val="24"/>
          <w:szCs w:val="24"/>
        </w:rPr>
        <w:t xml:space="preserve"> Proceso por el cual se determinan los valores primarios y secundarios de los documentos, con el fin de establecer su permanencia en las diferentes fases de archivo. </w:t>
      </w:r>
    </w:p>
    <w:p w:rsidR="002672D3" w:rsidRPr="008C38D0" w:rsidRDefault="002672D3" w:rsidP="008C38D0">
      <w:pPr>
        <w:jc w:val="both"/>
        <w:rPr>
          <w:rFonts w:ascii="Arial" w:hAnsi="Arial" w:cs="Arial"/>
          <w:sz w:val="24"/>
          <w:szCs w:val="24"/>
        </w:rPr>
      </w:pPr>
      <w:r w:rsidRPr="000F3B47">
        <w:rPr>
          <w:rFonts w:ascii="Arial" w:hAnsi="Arial" w:cs="Arial"/>
          <w:b/>
          <w:sz w:val="24"/>
          <w:szCs w:val="24"/>
        </w:rPr>
        <w:t>VIGENCIA.</w:t>
      </w:r>
      <w:r w:rsidRPr="008C38D0">
        <w:rPr>
          <w:rFonts w:ascii="Arial" w:hAnsi="Arial" w:cs="Arial"/>
          <w:sz w:val="24"/>
          <w:szCs w:val="24"/>
        </w:rPr>
        <w:t xml:space="preserve"> Capacidad o “fuerza” de un documento de archivo para testimoniar, obligar o informar sobré un asunto.</w:t>
      </w:r>
    </w:p>
    <w:p w:rsidR="00CD5C99" w:rsidRDefault="00CD5C99" w:rsidP="00EC7361"/>
    <w:p w:rsidR="007E14D5" w:rsidRDefault="007E14D5" w:rsidP="00EC7361"/>
    <w:p w:rsidR="007E14D5" w:rsidRDefault="007E14D5" w:rsidP="00EC7361"/>
    <w:p w:rsidR="006D6490" w:rsidRDefault="006D6490" w:rsidP="00EC7361"/>
    <w:p w:rsidR="007E14D5" w:rsidRDefault="007E14D5" w:rsidP="00EC7361"/>
    <w:p w:rsidR="007E14D5" w:rsidRPr="007E14D5" w:rsidRDefault="007E14D5" w:rsidP="005D0E4A">
      <w:pPr>
        <w:jc w:val="both"/>
        <w:rPr>
          <w:rFonts w:ascii="Arial" w:hAnsi="Arial" w:cs="Arial"/>
          <w:b/>
          <w:sz w:val="24"/>
          <w:szCs w:val="24"/>
        </w:rPr>
      </w:pPr>
      <w:r w:rsidRPr="007E14D5">
        <w:rPr>
          <w:rFonts w:ascii="Arial" w:hAnsi="Arial" w:cs="Arial"/>
          <w:b/>
          <w:sz w:val="24"/>
          <w:szCs w:val="24"/>
        </w:rPr>
        <w:t>17 BIBLIOGRAFIA</w:t>
      </w:r>
    </w:p>
    <w:p w:rsidR="007E14D5" w:rsidRPr="007E14D5" w:rsidRDefault="007E14D5" w:rsidP="005D0E4A">
      <w:pPr>
        <w:jc w:val="both"/>
        <w:rPr>
          <w:rFonts w:ascii="Arial" w:hAnsi="Arial" w:cs="Arial"/>
          <w:sz w:val="24"/>
          <w:szCs w:val="24"/>
        </w:rPr>
      </w:pPr>
      <w:r w:rsidRPr="007E14D5">
        <w:rPr>
          <w:rFonts w:ascii="Arial" w:hAnsi="Arial" w:cs="Arial"/>
          <w:sz w:val="24"/>
          <w:szCs w:val="24"/>
        </w:rPr>
        <w:t xml:space="preserve">ARCHIVO GENERAL DE LA NACIÓN, Guía para la implementación de un </w:t>
      </w:r>
      <w:r w:rsidR="0045032A">
        <w:rPr>
          <w:rFonts w:ascii="Arial" w:hAnsi="Arial" w:cs="Arial"/>
          <w:sz w:val="24"/>
          <w:szCs w:val="24"/>
        </w:rPr>
        <w:t>Programa de Gestión Documental</w:t>
      </w:r>
      <w:r w:rsidRPr="007E14D5">
        <w:rPr>
          <w:rFonts w:ascii="Arial" w:hAnsi="Arial" w:cs="Arial"/>
          <w:sz w:val="24"/>
          <w:szCs w:val="24"/>
        </w:rPr>
        <w:t>. Bogotá D.C.: 2005</w:t>
      </w:r>
    </w:p>
    <w:p w:rsidR="007E14D5" w:rsidRPr="007E14D5" w:rsidRDefault="007E14D5" w:rsidP="005D0E4A">
      <w:pPr>
        <w:jc w:val="both"/>
        <w:rPr>
          <w:rFonts w:ascii="Arial" w:hAnsi="Arial" w:cs="Arial"/>
          <w:sz w:val="24"/>
          <w:szCs w:val="24"/>
        </w:rPr>
      </w:pPr>
      <w:r w:rsidRPr="007E14D5">
        <w:rPr>
          <w:rFonts w:ascii="Arial" w:hAnsi="Arial" w:cs="Arial"/>
          <w:sz w:val="24"/>
          <w:szCs w:val="24"/>
        </w:rPr>
        <w:t xml:space="preserve">En este sentido, con la promulgación de </w:t>
      </w:r>
      <w:r w:rsidRPr="007E14D5">
        <w:rPr>
          <w:rFonts w:ascii="Arial" w:hAnsi="Arial" w:cs="Arial"/>
          <w:b/>
          <w:sz w:val="24"/>
          <w:szCs w:val="24"/>
        </w:rPr>
        <w:t>la Ley 1712 de 2014  Transparencia y del Derecho 1081 de 2015 del Acceso a la Información Pública</w:t>
      </w:r>
      <w:r w:rsidRPr="007E14D5">
        <w:rPr>
          <w:rFonts w:ascii="Arial" w:hAnsi="Arial" w:cs="Arial"/>
          <w:sz w:val="24"/>
          <w:szCs w:val="24"/>
        </w:rPr>
        <w:t>, se ratificaron los principios de la Gestión Documental y la necesidad que tienen los sujetos obligados, de contar con información confiable, oportuna y organizada para dar cumplimiento tanto a la estructuración de los instrumentos de gestión de información mencionados anteriormente, como a la implementación del Programa en sí mismo.</w:t>
      </w:r>
    </w:p>
    <w:p w:rsidR="007E14D5" w:rsidRPr="007E14D5" w:rsidRDefault="007E14D5" w:rsidP="005D0E4A">
      <w:pPr>
        <w:jc w:val="both"/>
        <w:rPr>
          <w:rFonts w:ascii="Arial" w:hAnsi="Arial" w:cs="Arial"/>
          <w:sz w:val="24"/>
          <w:szCs w:val="24"/>
        </w:rPr>
      </w:pPr>
      <w:r w:rsidRPr="007E14D5">
        <w:rPr>
          <w:rFonts w:ascii="Arial" w:hAnsi="Arial" w:cs="Arial"/>
          <w:sz w:val="24"/>
          <w:szCs w:val="24"/>
        </w:rPr>
        <w:t xml:space="preserve"> </w:t>
      </w:r>
      <w:r w:rsidRPr="007E14D5">
        <w:rPr>
          <w:rFonts w:ascii="Arial" w:hAnsi="Arial" w:cs="Arial"/>
          <w:b/>
          <w:sz w:val="24"/>
          <w:szCs w:val="24"/>
        </w:rPr>
        <w:t>La ley 594 de 2000</w:t>
      </w:r>
      <w:r w:rsidRPr="007E14D5">
        <w:rPr>
          <w:rFonts w:ascii="Arial" w:hAnsi="Arial" w:cs="Arial"/>
          <w:sz w:val="24"/>
          <w:szCs w:val="24"/>
        </w:rPr>
        <w:t xml:space="preserve"> expedida por el gobierno nacional, se constituyó en una norma de obligatorio cumplimiento para las administración de los archivos en las entidades estatales y en las privadas que prestan funciones públicas.</w:t>
      </w:r>
    </w:p>
    <w:p w:rsidR="007E14D5" w:rsidRPr="007E14D5" w:rsidRDefault="007E14D5" w:rsidP="005D0E4A">
      <w:pPr>
        <w:jc w:val="both"/>
        <w:rPr>
          <w:rFonts w:ascii="Arial" w:hAnsi="Arial" w:cs="Arial"/>
          <w:b/>
          <w:color w:val="222222"/>
          <w:sz w:val="24"/>
          <w:szCs w:val="24"/>
          <w:shd w:val="clear" w:color="auto" w:fill="FFFFFF"/>
        </w:rPr>
      </w:pPr>
      <w:r w:rsidRPr="007E14D5">
        <w:rPr>
          <w:rFonts w:ascii="Arial" w:hAnsi="Arial" w:cs="Arial"/>
          <w:color w:val="222222"/>
          <w:sz w:val="24"/>
          <w:szCs w:val="24"/>
          <w:shd w:val="clear" w:color="auto" w:fill="FFFFFF"/>
        </w:rPr>
        <w:t>El </w:t>
      </w:r>
      <w:r w:rsidRPr="007E14D5">
        <w:rPr>
          <w:rFonts w:ascii="Arial" w:hAnsi="Arial" w:cs="Arial"/>
          <w:b/>
          <w:bCs/>
          <w:color w:val="222222"/>
          <w:sz w:val="24"/>
          <w:szCs w:val="24"/>
          <w:shd w:val="clear" w:color="auto" w:fill="FFFFFF"/>
        </w:rPr>
        <w:t>Habeas Data</w:t>
      </w:r>
      <w:r w:rsidRPr="007E14D5">
        <w:rPr>
          <w:rFonts w:ascii="Arial" w:hAnsi="Arial" w:cs="Arial"/>
          <w:color w:val="222222"/>
          <w:sz w:val="24"/>
          <w:szCs w:val="24"/>
          <w:shd w:val="clear" w:color="auto" w:fill="FFFFFF"/>
        </w:rPr>
        <w:t> es el derecho que tiene toda persona para conocer, actualizar y rectificar toda aquella información que se relacione con ella y que se recopile o almacene en centrales de información. Este derecho está regulado por la </w:t>
      </w:r>
      <w:r w:rsidRPr="007E14D5">
        <w:rPr>
          <w:rFonts w:ascii="Arial" w:hAnsi="Arial" w:cs="Arial"/>
          <w:b/>
          <w:bCs/>
          <w:color w:val="222222"/>
          <w:sz w:val="24"/>
          <w:szCs w:val="24"/>
          <w:shd w:val="clear" w:color="auto" w:fill="FFFFFF"/>
        </w:rPr>
        <w:t>ley</w:t>
      </w:r>
      <w:r w:rsidRPr="007E14D5">
        <w:rPr>
          <w:rFonts w:ascii="Arial" w:hAnsi="Arial" w:cs="Arial"/>
          <w:b/>
          <w:color w:val="222222"/>
          <w:sz w:val="24"/>
          <w:szCs w:val="24"/>
          <w:shd w:val="clear" w:color="auto" w:fill="FFFFFF"/>
        </w:rPr>
        <w:t> 1266 de 2008.</w:t>
      </w:r>
    </w:p>
    <w:p w:rsidR="007E14D5" w:rsidRDefault="004F4844" w:rsidP="005D0E4A">
      <w:pPr>
        <w:jc w:val="both"/>
        <w:rPr>
          <w:rFonts w:ascii="Arial" w:hAnsi="Arial" w:cs="Arial"/>
          <w:sz w:val="24"/>
          <w:szCs w:val="24"/>
        </w:rPr>
      </w:pPr>
      <w:r w:rsidRPr="004F4844">
        <w:rPr>
          <w:rFonts w:ascii="Arial" w:hAnsi="Arial" w:cs="Arial"/>
          <w:sz w:val="24"/>
          <w:szCs w:val="24"/>
        </w:rPr>
        <w:t xml:space="preserve">ABC para la implementación de un </w:t>
      </w:r>
      <w:r w:rsidR="0045032A">
        <w:rPr>
          <w:rFonts w:ascii="Arial" w:hAnsi="Arial" w:cs="Arial"/>
          <w:sz w:val="24"/>
          <w:szCs w:val="24"/>
        </w:rPr>
        <w:t>Programa de Gestión Documental</w:t>
      </w:r>
      <w:r w:rsidRPr="004F4844">
        <w:rPr>
          <w:rFonts w:ascii="Arial" w:hAnsi="Arial" w:cs="Arial"/>
          <w:sz w:val="24"/>
          <w:szCs w:val="24"/>
        </w:rPr>
        <w:t xml:space="preserve">: El objetivo de este “ABC” es apoyar la ruta metodológica propuesta por el Manual para la implementación de un </w:t>
      </w:r>
      <w:r w:rsidR="0045032A">
        <w:rPr>
          <w:rFonts w:ascii="Arial" w:hAnsi="Arial" w:cs="Arial"/>
          <w:sz w:val="24"/>
          <w:szCs w:val="24"/>
        </w:rPr>
        <w:t>Programa de Gestión Documental</w:t>
      </w:r>
      <w:r w:rsidRPr="004F4844">
        <w:rPr>
          <w:rFonts w:ascii="Arial" w:hAnsi="Arial" w:cs="Arial"/>
          <w:sz w:val="24"/>
          <w:szCs w:val="24"/>
        </w:rPr>
        <w:t xml:space="preserve">, como base para la implementación de la </w:t>
      </w:r>
      <w:r w:rsidRPr="004F4844">
        <w:rPr>
          <w:rFonts w:ascii="Arial" w:hAnsi="Arial" w:cs="Arial"/>
          <w:b/>
          <w:sz w:val="24"/>
          <w:szCs w:val="24"/>
        </w:rPr>
        <w:t>Ley 1712 de 2014</w:t>
      </w:r>
      <w:r w:rsidRPr="004F4844">
        <w:rPr>
          <w:rFonts w:ascii="Arial" w:hAnsi="Arial" w:cs="Arial"/>
          <w:sz w:val="24"/>
          <w:szCs w:val="24"/>
        </w:rPr>
        <w:t>.</w:t>
      </w:r>
    </w:p>
    <w:p w:rsidR="00B06284" w:rsidRDefault="00B06284" w:rsidP="005D0E4A">
      <w:pPr>
        <w:jc w:val="both"/>
        <w:rPr>
          <w:rFonts w:ascii="Arial" w:hAnsi="Arial" w:cs="Arial"/>
          <w:sz w:val="24"/>
          <w:szCs w:val="24"/>
        </w:rPr>
      </w:pPr>
    </w:p>
    <w:p w:rsidR="00B06284" w:rsidRDefault="00B06284" w:rsidP="005D0E4A">
      <w:pPr>
        <w:jc w:val="both"/>
        <w:rPr>
          <w:rFonts w:ascii="Arial" w:hAnsi="Arial" w:cs="Arial"/>
          <w:sz w:val="24"/>
          <w:szCs w:val="24"/>
        </w:rPr>
      </w:pPr>
    </w:p>
    <w:p w:rsidR="00B06284" w:rsidRDefault="00B06284" w:rsidP="005D0E4A">
      <w:pPr>
        <w:jc w:val="both"/>
        <w:rPr>
          <w:rFonts w:ascii="Arial" w:hAnsi="Arial" w:cs="Arial"/>
          <w:sz w:val="24"/>
          <w:szCs w:val="24"/>
        </w:rPr>
      </w:pPr>
    </w:p>
    <w:tbl>
      <w:tblPr>
        <w:tblStyle w:val="Tablaconcuadrcula"/>
        <w:tblW w:w="0" w:type="auto"/>
        <w:tblLook w:val="04A0" w:firstRow="1" w:lastRow="0" w:firstColumn="1" w:lastColumn="0" w:noHBand="0" w:noVBand="1"/>
      </w:tblPr>
      <w:tblGrid>
        <w:gridCol w:w="3037"/>
        <w:gridCol w:w="3037"/>
        <w:gridCol w:w="3037"/>
      </w:tblGrid>
      <w:tr w:rsidR="00AB2DDF" w:rsidTr="00AB2DDF">
        <w:tc>
          <w:tcPr>
            <w:tcW w:w="3037" w:type="dxa"/>
          </w:tcPr>
          <w:p w:rsidR="00AB2DDF" w:rsidRPr="00AB2DDF" w:rsidRDefault="00AB2DDF" w:rsidP="000B430E">
            <w:pPr>
              <w:jc w:val="both"/>
              <w:rPr>
                <w:rFonts w:ascii="Arial" w:hAnsi="Arial" w:cs="Arial"/>
                <w:b/>
                <w:sz w:val="16"/>
                <w:szCs w:val="16"/>
              </w:rPr>
            </w:pPr>
            <w:r w:rsidRPr="00AB2DDF">
              <w:rPr>
                <w:rFonts w:ascii="Arial" w:hAnsi="Arial" w:cs="Arial"/>
                <w:b/>
                <w:sz w:val="16"/>
                <w:szCs w:val="16"/>
              </w:rPr>
              <w:t>Elaboro: José Yoani Pereira Muñoz</w:t>
            </w:r>
          </w:p>
          <w:p w:rsidR="00AB2DDF" w:rsidRPr="00AB2DDF" w:rsidRDefault="00AB2DDF" w:rsidP="000B430E">
            <w:pPr>
              <w:jc w:val="both"/>
              <w:rPr>
                <w:rFonts w:ascii="Arial" w:hAnsi="Arial" w:cs="Arial"/>
                <w:b/>
                <w:sz w:val="16"/>
                <w:szCs w:val="16"/>
              </w:rPr>
            </w:pPr>
            <w:r w:rsidRPr="00AB2DDF">
              <w:rPr>
                <w:rFonts w:ascii="Arial" w:hAnsi="Arial" w:cs="Arial"/>
                <w:b/>
                <w:sz w:val="16"/>
                <w:szCs w:val="16"/>
              </w:rPr>
              <w:t>Coordinador Gestión Documental</w:t>
            </w:r>
          </w:p>
        </w:tc>
        <w:tc>
          <w:tcPr>
            <w:tcW w:w="3037" w:type="dxa"/>
          </w:tcPr>
          <w:p w:rsidR="00AB2DDF" w:rsidRPr="00AB2DDF" w:rsidRDefault="00AB2DDF" w:rsidP="000B430E">
            <w:pPr>
              <w:jc w:val="both"/>
              <w:rPr>
                <w:rFonts w:ascii="Arial" w:hAnsi="Arial" w:cs="Arial"/>
                <w:b/>
                <w:sz w:val="16"/>
                <w:szCs w:val="16"/>
              </w:rPr>
            </w:pPr>
            <w:r w:rsidRPr="00AB2DDF">
              <w:rPr>
                <w:rFonts w:ascii="Arial" w:hAnsi="Arial" w:cs="Arial"/>
                <w:b/>
                <w:sz w:val="16"/>
                <w:szCs w:val="16"/>
              </w:rPr>
              <w:t>Reviso: Jeimy Martha Castillo Barros</w:t>
            </w:r>
          </w:p>
          <w:p w:rsidR="00AB2DDF" w:rsidRPr="00AB2DDF" w:rsidRDefault="00AB2DDF" w:rsidP="000B430E">
            <w:pPr>
              <w:jc w:val="both"/>
              <w:rPr>
                <w:rFonts w:ascii="Arial" w:hAnsi="Arial" w:cs="Arial"/>
                <w:b/>
                <w:sz w:val="16"/>
                <w:szCs w:val="16"/>
              </w:rPr>
            </w:pPr>
            <w:r w:rsidRPr="00AB2DDF">
              <w:rPr>
                <w:rFonts w:ascii="Arial" w:hAnsi="Arial" w:cs="Arial"/>
                <w:b/>
                <w:sz w:val="16"/>
                <w:szCs w:val="16"/>
              </w:rPr>
              <w:t>Directora Administrativa y Financiera</w:t>
            </w:r>
          </w:p>
        </w:tc>
        <w:tc>
          <w:tcPr>
            <w:tcW w:w="3037" w:type="dxa"/>
          </w:tcPr>
          <w:p w:rsidR="00AB2DDF" w:rsidRPr="00AB2DDF" w:rsidRDefault="00AB2DDF" w:rsidP="000B430E">
            <w:pPr>
              <w:jc w:val="both"/>
              <w:rPr>
                <w:rFonts w:ascii="Arial" w:hAnsi="Arial" w:cs="Arial"/>
                <w:b/>
                <w:sz w:val="16"/>
                <w:szCs w:val="16"/>
              </w:rPr>
            </w:pPr>
            <w:r w:rsidRPr="00AB2DDF">
              <w:rPr>
                <w:rFonts w:ascii="Arial" w:hAnsi="Arial" w:cs="Arial"/>
                <w:b/>
                <w:sz w:val="16"/>
                <w:szCs w:val="16"/>
              </w:rPr>
              <w:t>Aprobó: Álvaro Echeverry</w:t>
            </w:r>
          </w:p>
          <w:p w:rsidR="00AB2DDF" w:rsidRPr="00AB2DDF" w:rsidRDefault="00AB2DDF" w:rsidP="000B430E">
            <w:pPr>
              <w:jc w:val="both"/>
              <w:rPr>
                <w:rFonts w:ascii="Arial" w:hAnsi="Arial" w:cs="Arial"/>
                <w:b/>
                <w:sz w:val="16"/>
                <w:szCs w:val="16"/>
              </w:rPr>
            </w:pPr>
            <w:r w:rsidRPr="00AB2DDF">
              <w:rPr>
                <w:rFonts w:ascii="Arial" w:hAnsi="Arial" w:cs="Arial"/>
                <w:b/>
                <w:sz w:val="16"/>
                <w:szCs w:val="16"/>
              </w:rPr>
              <w:t>Secretario General</w:t>
            </w:r>
          </w:p>
        </w:tc>
      </w:tr>
    </w:tbl>
    <w:p w:rsidR="00B06284" w:rsidRDefault="00B06284" w:rsidP="005D0E4A">
      <w:pPr>
        <w:jc w:val="both"/>
        <w:rPr>
          <w:rFonts w:ascii="Arial" w:hAnsi="Arial" w:cs="Arial"/>
          <w:sz w:val="24"/>
          <w:szCs w:val="24"/>
        </w:rPr>
      </w:pPr>
    </w:p>
    <w:p w:rsidR="00B06284" w:rsidRDefault="00B06284" w:rsidP="005D0E4A">
      <w:pPr>
        <w:jc w:val="both"/>
        <w:rPr>
          <w:rFonts w:ascii="Arial" w:hAnsi="Arial" w:cs="Arial"/>
          <w:sz w:val="24"/>
          <w:szCs w:val="24"/>
        </w:rPr>
      </w:pPr>
    </w:p>
    <w:p w:rsidR="00B06284" w:rsidRDefault="00B06284" w:rsidP="005D0E4A">
      <w:pPr>
        <w:jc w:val="both"/>
        <w:rPr>
          <w:rFonts w:ascii="Arial" w:hAnsi="Arial" w:cs="Arial"/>
          <w:sz w:val="24"/>
          <w:szCs w:val="24"/>
        </w:rPr>
      </w:pPr>
    </w:p>
    <w:p w:rsidR="00B06284" w:rsidRPr="004F4844" w:rsidRDefault="00B06284" w:rsidP="005D0E4A">
      <w:pPr>
        <w:jc w:val="both"/>
        <w:rPr>
          <w:rFonts w:ascii="Arial" w:hAnsi="Arial" w:cs="Arial"/>
          <w:sz w:val="24"/>
          <w:szCs w:val="24"/>
        </w:rPr>
      </w:pPr>
    </w:p>
    <w:sectPr w:rsidR="00B06284" w:rsidRPr="004F4844" w:rsidSect="00F360C1">
      <w:headerReference w:type="even" r:id="rId13"/>
      <w:headerReference w:type="default" r:id="rId14"/>
      <w:footerReference w:type="default" r:id="rId15"/>
      <w:headerReference w:type="first" r:id="rId16"/>
      <w:pgSz w:w="12240" w:h="15840"/>
      <w:pgMar w:top="1985"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5817" w:rsidRDefault="00925817" w:rsidP="00F360C1">
      <w:pPr>
        <w:spacing w:after="0" w:line="240" w:lineRule="auto"/>
      </w:pPr>
      <w:r>
        <w:separator/>
      </w:r>
    </w:p>
  </w:endnote>
  <w:endnote w:type="continuationSeparator" w:id="0">
    <w:p w:rsidR="00925817" w:rsidRDefault="00925817" w:rsidP="00F360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4761851"/>
      <w:docPartObj>
        <w:docPartGallery w:val="Page Numbers (Bottom of Page)"/>
        <w:docPartUnique/>
      </w:docPartObj>
    </w:sdtPr>
    <w:sdtEndPr/>
    <w:sdtContent>
      <w:p w:rsidR="00E62A10" w:rsidRDefault="00E62A10">
        <w:pPr>
          <w:pStyle w:val="Piedepgina"/>
          <w:jc w:val="right"/>
        </w:pPr>
        <w:r>
          <w:fldChar w:fldCharType="begin"/>
        </w:r>
        <w:r>
          <w:instrText>PAGE   \* MERGEFORMAT</w:instrText>
        </w:r>
        <w:r>
          <w:fldChar w:fldCharType="separate"/>
        </w:r>
        <w:r w:rsidR="000651A9" w:rsidRPr="000651A9">
          <w:rPr>
            <w:noProof/>
            <w:lang w:val="es-ES"/>
          </w:rPr>
          <w:t>6</w:t>
        </w:r>
        <w:r>
          <w:fldChar w:fldCharType="end"/>
        </w:r>
      </w:p>
    </w:sdtContent>
  </w:sdt>
  <w:p w:rsidR="00E62A10" w:rsidRDefault="00E62A10" w:rsidP="00B40453">
    <w:pPr>
      <w:pStyle w:val="Piedepgina"/>
      <w:jc w:val="center"/>
    </w:pPr>
    <w:r>
      <w:t xml:space="preserve">Bogotá D.C. </w:t>
    </w:r>
    <w:r w:rsidR="004F48CA">
      <w:t xml:space="preserve">Calle 36 No. 20-41 </w:t>
    </w:r>
    <w:r>
      <w:t xml:space="preserve"> </w:t>
    </w:r>
    <w:hyperlink r:id="rId1" w:history="1">
      <w:r w:rsidRPr="00FB20C0">
        <w:rPr>
          <w:rStyle w:val="Hipervnculo"/>
        </w:rPr>
        <w:t>info@partidodelau.com</w:t>
      </w:r>
    </w:hyperlink>
    <w:r>
      <w:t xml:space="preserve"> 7430049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5817" w:rsidRDefault="00925817" w:rsidP="00F360C1">
      <w:pPr>
        <w:spacing w:after="0" w:line="240" w:lineRule="auto"/>
      </w:pPr>
      <w:r>
        <w:separator/>
      </w:r>
    </w:p>
  </w:footnote>
  <w:footnote w:type="continuationSeparator" w:id="0">
    <w:p w:rsidR="00925817" w:rsidRDefault="00925817" w:rsidP="00F360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8E5" w:rsidRDefault="00925817">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6558407" o:spid="_x0000_s2052" type="#_x0000_t75" style="position:absolute;margin-left:0;margin-top:0;width:455.95pt;height:455.95pt;z-index:-251656704;mso-position-horizontal:center;mso-position-horizontal-relative:margin;mso-position-vertical:center;mso-position-vertical-relative:margin" o:allowincell="f">
          <v:imagedata r:id="rId1" o:title="nuevo logo de la U"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2A10" w:rsidRDefault="00925817" w:rsidP="00E91391">
    <w:pPr>
      <w:pStyle w:val="Encabezado"/>
      <w:tabs>
        <w:tab w:val="clear" w:pos="4419"/>
        <w:tab w:val="clear" w:pos="8838"/>
        <w:tab w:val="left" w:pos="3615"/>
        <w:tab w:val="left" w:pos="5850"/>
      </w:tabs>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6558408" o:spid="_x0000_s2053" type="#_x0000_t75" style="position:absolute;margin-left:0;margin-top:0;width:455.95pt;height:455.95pt;z-index:-251655680;mso-position-horizontal:center;mso-position-horizontal-relative:margin;mso-position-vertical:center;mso-position-vertical-relative:margin" o:allowincell="f">
          <v:imagedata r:id="rId1" o:title="nuevo logo de la U" gain="19661f" blacklevel="22938f"/>
          <w10:wrap anchorx="margin" anchory="margin"/>
        </v:shape>
      </w:pict>
    </w:r>
    <w:r w:rsidR="00E62A10">
      <w:tab/>
    </w:r>
    <w:r w:rsidR="00E62A10">
      <w:tab/>
    </w:r>
  </w:p>
  <w:tbl>
    <w:tblPr>
      <w:tblStyle w:val="Tablaconcuadrcula"/>
      <w:tblW w:w="0" w:type="auto"/>
      <w:tblInd w:w="1413" w:type="dxa"/>
      <w:tblLook w:val="04A0" w:firstRow="1" w:lastRow="0" w:firstColumn="1" w:lastColumn="0" w:noHBand="0" w:noVBand="1"/>
    </w:tblPr>
    <w:tblGrid>
      <w:gridCol w:w="3286"/>
      <w:gridCol w:w="3074"/>
    </w:tblGrid>
    <w:tr w:rsidR="00E62A10" w:rsidTr="000A4D15">
      <w:trPr>
        <w:trHeight w:val="157"/>
      </w:trPr>
      <w:tc>
        <w:tcPr>
          <w:tcW w:w="3286" w:type="dxa"/>
          <w:vMerge w:val="restart"/>
        </w:tcPr>
        <w:p w:rsidR="000A4D15" w:rsidRPr="0035296B" w:rsidRDefault="000A4D15" w:rsidP="0035296B">
          <w:pPr>
            <w:pStyle w:val="Encabezado"/>
            <w:jc w:val="both"/>
            <w:rPr>
              <w:rFonts w:ascii="Arial" w:hAnsi="Arial" w:cs="Arial"/>
              <w:b/>
              <w:sz w:val="24"/>
              <w:szCs w:val="24"/>
            </w:rPr>
          </w:pPr>
          <w:r>
            <w:rPr>
              <w:noProof/>
              <w:lang w:val="es-CO" w:eastAsia="es-CO"/>
            </w:rPr>
            <w:drawing>
              <wp:anchor distT="0" distB="0" distL="114300" distR="114300" simplePos="0" relativeHeight="251657728" behindDoc="1" locked="0" layoutInCell="1" allowOverlap="1">
                <wp:simplePos x="0" y="0"/>
                <wp:positionH relativeFrom="page">
                  <wp:posOffset>-2136140</wp:posOffset>
                </wp:positionH>
                <wp:positionV relativeFrom="paragraph">
                  <wp:posOffset>-170180</wp:posOffset>
                </wp:positionV>
                <wp:extent cx="7789421" cy="1209675"/>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l="1147" t="2074" r="-2586" b="84544"/>
                        <a:stretch>
                          <a:fillRect/>
                        </a:stretch>
                      </pic:blipFill>
                      <pic:spPr bwMode="auto">
                        <a:xfrm>
                          <a:off x="0" y="0"/>
                          <a:ext cx="7834679" cy="12167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A10" w:rsidRPr="000A4D15" w:rsidRDefault="0045032A" w:rsidP="00E91391">
          <w:pPr>
            <w:pStyle w:val="Encabezado"/>
            <w:jc w:val="center"/>
            <w:rPr>
              <w:rFonts w:ascii="Arial" w:hAnsi="Arial" w:cs="Arial"/>
              <w:b/>
              <w:sz w:val="18"/>
              <w:szCs w:val="18"/>
            </w:rPr>
          </w:pPr>
          <w:r w:rsidRPr="000A4D15">
            <w:rPr>
              <w:rFonts w:ascii="Arial" w:hAnsi="Arial" w:cs="Arial"/>
              <w:b/>
              <w:sz w:val="18"/>
              <w:szCs w:val="18"/>
            </w:rPr>
            <w:t>PROGRAMA DE GESTIÓN DOCUMENTAL</w:t>
          </w:r>
          <w:r w:rsidR="00E62A10" w:rsidRPr="000A4D15">
            <w:rPr>
              <w:rFonts w:ascii="Arial" w:hAnsi="Arial" w:cs="Arial"/>
              <w:b/>
              <w:sz w:val="18"/>
              <w:szCs w:val="18"/>
            </w:rPr>
            <w:t xml:space="preserve"> – PGD</w:t>
          </w:r>
        </w:p>
      </w:tc>
      <w:tc>
        <w:tcPr>
          <w:tcW w:w="3074" w:type="dxa"/>
          <w:tcBorders>
            <w:bottom w:val="single" w:sz="4" w:space="0" w:color="auto"/>
          </w:tcBorders>
        </w:tcPr>
        <w:p w:rsidR="00E62A10" w:rsidRPr="000A4D15" w:rsidRDefault="00E62A10" w:rsidP="00E91391">
          <w:pPr>
            <w:pStyle w:val="Encabezado"/>
            <w:jc w:val="center"/>
            <w:rPr>
              <w:rFonts w:ascii="Arial" w:hAnsi="Arial" w:cs="Arial"/>
              <w:b/>
              <w:sz w:val="18"/>
              <w:szCs w:val="18"/>
            </w:rPr>
          </w:pPr>
        </w:p>
        <w:p w:rsidR="00E62A10" w:rsidRPr="000A4D15" w:rsidRDefault="00E62A10" w:rsidP="00E91391">
          <w:pPr>
            <w:pStyle w:val="Encabezado"/>
            <w:jc w:val="center"/>
            <w:rPr>
              <w:rFonts w:ascii="Arial" w:hAnsi="Arial" w:cs="Arial"/>
              <w:b/>
              <w:sz w:val="18"/>
              <w:szCs w:val="18"/>
            </w:rPr>
          </w:pPr>
          <w:r w:rsidRPr="000A4D15">
            <w:rPr>
              <w:rFonts w:ascii="Arial" w:hAnsi="Arial" w:cs="Arial"/>
              <w:b/>
              <w:sz w:val="18"/>
              <w:szCs w:val="18"/>
            </w:rPr>
            <w:t>CÓDIGO</w:t>
          </w:r>
        </w:p>
      </w:tc>
    </w:tr>
    <w:tr w:rsidR="00E62A10" w:rsidTr="000A4D15">
      <w:trPr>
        <w:trHeight w:val="304"/>
      </w:trPr>
      <w:tc>
        <w:tcPr>
          <w:tcW w:w="3286" w:type="dxa"/>
          <w:vMerge/>
        </w:tcPr>
        <w:p w:rsidR="00E62A10" w:rsidRDefault="00E62A10" w:rsidP="00E91391">
          <w:pPr>
            <w:pStyle w:val="Encabezado"/>
          </w:pPr>
        </w:p>
      </w:tc>
      <w:tc>
        <w:tcPr>
          <w:tcW w:w="3074" w:type="dxa"/>
          <w:tcBorders>
            <w:bottom w:val="single" w:sz="4" w:space="0" w:color="auto"/>
          </w:tcBorders>
          <w:vAlign w:val="bottom"/>
        </w:tcPr>
        <w:p w:rsidR="00E62A10" w:rsidRPr="000A4D15" w:rsidRDefault="00E62A10" w:rsidP="000A4D15">
          <w:pPr>
            <w:pStyle w:val="Encabezado"/>
            <w:rPr>
              <w:rFonts w:ascii="Arial" w:hAnsi="Arial" w:cs="Arial"/>
              <w:b/>
              <w:sz w:val="18"/>
              <w:szCs w:val="18"/>
            </w:rPr>
          </w:pPr>
        </w:p>
        <w:p w:rsidR="00E62A10" w:rsidRPr="000A4D15" w:rsidRDefault="00E62A10" w:rsidP="00E91391">
          <w:pPr>
            <w:pStyle w:val="Encabezado"/>
            <w:jc w:val="center"/>
            <w:rPr>
              <w:rFonts w:ascii="Arial" w:hAnsi="Arial" w:cs="Arial"/>
              <w:b/>
              <w:sz w:val="18"/>
              <w:szCs w:val="18"/>
            </w:rPr>
          </w:pPr>
          <w:r w:rsidRPr="000A4D15">
            <w:rPr>
              <w:rFonts w:ascii="Arial" w:hAnsi="Arial" w:cs="Arial"/>
              <w:b/>
              <w:sz w:val="18"/>
              <w:szCs w:val="18"/>
            </w:rPr>
            <w:t>VERSIÓN 01</w:t>
          </w:r>
        </w:p>
        <w:p w:rsidR="000A4D15" w:rsidRPr="000A4D15" w:rsidRDefault="0035296B" w:rsidP="00E91391">
          <w:pPr>
            <w:pStyle w:val="Encabezado"/>
            <w:jc w:val="center"/>
            <w:rPr>
              <w:rFonts w:ascii="Arial" w:hAnsi="Arial" w:cs="Arial"/>
              <w:b/>
              <w:sz w:val="18"/>
              <w:szCs w:val="18"/>
            </w:rPr>
          </w:pPr>
          <w:r>
            <w:rPr>
              <w:rFonts w:ascii="Arial" w:hAnsi="Arial" w:cs="Arial"/>
              <w:b/>
              <w:sz w:val="18"/>
              <w:szCs w:val="18"/>
            </w:rPr>
            <w:t>20</w:t>
          </w:r>
          <w:r w:rsidR="000A4D15" w:rsidRPr="000A4D15">
            <w:rPr>
              <w:rFonts w:ascii="Arial" w:hAnsi="Arial" w:cs="Arial"/>
              <w:b/>
              <w:sz w:val="18"/>
              <w:szCs w:val="18"/>
            </w:rPr>
            <w:t>-12-2018</w:t>
          </w:r>
        </w:p>
      </w:tc>
    </w:tr>
  </w:tbl>
  <w:p w:rsidR="00E62A10" w:rsidRDefault="00E62A10" w:rsidP="00E91391">
    <w:pPr>
      <w:pStyle w:val="Encabezado"/>
      <w:tabs>
        <w:tab w:val="clear" w:pos="4419"/>
        <w:tab w:val="clear" w:pos="8838"/>
        <w:tab w:val="left" w:pos="3615"/>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8E5" w:rsidRDefault="00925817">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6558406" o:spid="_x0000_s2051" type="#_x0000_t75" style="position:absolute;margin-left:0;margin-top:0;width:455.95pt;height:455.95pt;z-index:-251657728;mso-position-horizontal:center;mso-position-horizontal-relative:margin;mso-position-vertical:center;mso-position-vertical-relative:margin" o:allowincell="f">
          <v:imagedata r:id="rId1" o:title="nuevo logo de la U"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85CE4"/>
    <w:multiLevelType w:val="hybridMultilevel"/>
    <w:tmpl w:val="CDFCE0A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CF3E3A"/>
    <w:multiLevelType w:val="hybridMultilevel"/>
    <w:tmpl w:val="EF32FD8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1534CEF"/>
    <w:multiLevelType w:val="hybridMultilevel"/>
    <w:tmpl w:val="870C5FB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B0F4CAC"/>
    <w:multiLevelType w:val="hybridMultilevel"/>
    <w:tmpl w:val="45E0F0E2"/>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D671C83"/>
    <w:multiLevelType w:val="hybridMultilevel"/>
    <w:tmpl w:val="F82AF42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EFB48D3"/>
    <w:multiLevelType w:val="hybridMultilevel"/>
    <w:tmpl w:val="A37A1154"/>
    <w:lvl w:ilvl="0" w:tplc="512096FA">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CC24EF8"/>
    <w:multiLevelType w:val="hybridMultilevel"/>
    <w:tmpl w:val="A512214E"/>
    <w:lvl w:ilvl="0" w:tplc="240A000F">
      <w:start w:val="9"/>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BF903C2"/>
    <w:multiLevelType w:val="hybridMultilevel"/>
    <w:tmpl w:val="C136BE4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1AD5C12"/>
    <w:multiLevelType w:val="hybridMultilevel"/>
    <w:tmpl w:val="AB9C333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4954640"/>
    <w:multiLevelType w:val="hybridMultilevel"/>
    <w:tmpl w:val="AD9826E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D131B1C"/>
    <w:multiLevelType w:val="hybridMultilevel"/>
    <w:tmpl w:val="4942E21E"/>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25678EC"/>
    <w:multiLevelType w:val="hybridMultilevel"/>
    <w:tmpl w:val="AF388490"/>
    <w:lvl w:ilvl="0" w:tplc="512096FA">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B103BDE"/>
    <w:multiLevelType w:val="hybridMultilevel"/>
    <w:tmpl w:val="FAB6CED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B272F80"/>
    <w:multiLevelType w:val="hybridMultilevel"/>
    <w:tmpl w:val="FD9E32D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CED2FDA"/>
    <w:multiLevelType w:val="hybridMultilevel"/>
    <w:tmpl w:val="F1ACE8A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4CF0AA1"/>
    <w:multiLevelType w:val="hybridMultilevel"/>
    <w:tmpl w:val="E790009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5AD3F9B"/>
    <w:multiLevelType w:val="hybridMultilevel"/>
    <w:tmpl w:val="BBE4AE78"/>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7A7A6C27"/>
    <w:multiLevelType w:val="hybridMultilevel"/>
    <w:tmpl w:val="DB62003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F995F4C"/>
    <w:multiLevelType w:val="hybridMultilevel"/>
    <w:tmpl w:val="69D2FD10"/>
    <w:lvl w:ilvl="0" w:tplc="512096FA">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12"/>
  </w:num>
  <w:num w:numId="4">
    <w:abstractNumId w:val="8"/>
  </w:num>
  <w:num w:numId="5">
    <w:abstractNumId w:val="11"/>
  </w:num>
  <w:num w:numId="6">
    <w:abstractNumId w:val="9"/>
  </w:num>
  <w:num w:numId="7">
    <w:abstractNumId w:val="2"/>
  </w:num>
  <w:num w:numId="8">
    <w:abstractNumId w:val="6"/>
  </w:num>
  <w:num w:numId="9">
    <w:abstractNumId w:val="10"/>
  </w:num>
  <w:num w:numId="10">
    <w:abstractNumId w:val="15"/>
  </w:num>
  <w:num w:numId="11">
    <w:abstractNumId w:val="0"/>
  </w:num>
  <w:num w:numId="12">
    <w:abstractNumId w:val="18"/>
  </w:num>
  <w:num w:numId="13">
    <w:abstractNumId w:val="7"/>
  </w:num>
  <w:num w:numId="14">
    <w:abstractNumId w:val="4"/>
  </w:num>
  <w:num w:numId="15">
    <w:abstractNumId w:val="3"/>
  </w:num>
  <w:num w:numId="16">
    <w:abstractNumId w:val="14"/>
  </w:num>
  <w:num w:numId="17">
    <w:abstractNumId w:val="16"/>
  </w:num>
  <w:num w:numId="18">
    <w:abstractNumId w:val="13"/>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33BC"/>
    <w:rsid w:val="00004689"/>
    <w:rsid w:val="00023016"/>
    <w:rsid w:val="000651A9"/>
    <w:rsid w:val="00080697"/>
    <w:rsid w:val="000A4D15"/>
    <w:rsid w:val="000B430E"/>
    <w:rsid w:val="000B5D8A"/>
    <w:rsid w:val="000C61C1"/>
    <w:rsid w:val="000C6DB4"/>
    <w:rsid w:val="000F02A8"/>
    <w:rsid w:val="000F3B47"/>
    <w:rsid w:val="001105F2"/>
    <w:rsid w:val="00132371"/>
    <w:rsid w:val="00147CD5"/>
    <w:rsid w:val="00186DF9"/>
    <w:rsid w:val="001A7931"/>
    <w:rsid w:val="001B4E12"/>
    <w:rsid w:val="0023118B"/>
    <w:rsid w:val="0024528F"/>
    <w:rsid w:val="00257902"/>
    <w:rsid w:val="002672D3"/>
    <w:rsid w:val="00293BE8"/>
    <w:rsid w:val="002B2855"/>
    <w:rsid w:val="002C2F8B"/>
    <w:rsid w:val="00320CC5"/>
    <w:rsid w:val="003362DF"/>
    <w:rsid w:val="00341B73"/>
    <w:rsid w:val="00341E24"/>
    <w:rsid w:val="0035296B"/>
    <w:rsid w:val="003541B3"/>
    <w:rsid w:val="00395F53"/>
    <w:rsid w:val="003966D7"/>
    <w:rsid w:val="003A66D9"/>
    <w:rsid w:val="003B219B"/>
    <w:rsid w:val="003B640A"/>
    <w:rsid w:val="0040129E"/>
    <w:rsid w:val="0040182F"/>
    <w:rsid w:val="004026E8"/>
    <w:rsid w:val="00425790"/>
    <w:rsid w:val="0045032A"/>
    <w:rsid w:val="00454CC5"/>
    <w:rsid w:val="00455100"/>
    <w:rsid w:val="0046214E"/>
    <w:rsid w:val="00470E94"/>
    <w:rsid w:val="00476C99"/>
    <w:rsid w:val="004C2A9E"/>
    <w:rsid w:val="004E32A0"/>
    <w:rsid w:val="004F3D74"/>
    <w:rsid w:val="004F4844"/>
    <w:rsid w:val="004F48CA"/>
    <w:rsid w:val="004F7123"/>
    <w:rsid w:val="00503855"/>
    <w:rsid w:val="00503AC0"/>
    <w:rsid w:val="00553F7A"/>
    <w:rsid w:val="005550BA"/>
    <w:rsid w:val="005578B7"/>
    <w:rsid w:val="0056305F"/>
    <w:rsid w:val="0058233C"/>
    <w:rsid w:val="0058483C"/>
    <w:rsid w:val="005A240C"/>
    <w:rsid w:val="005B0592"/>
    <w:rsid w:val="005C4F3A"/>
    <w:rsid w:val="005D0E4A"/>
    <w:rsid w:val="005E53A4"/>
    <w:rsid w:val="005E5D8A"/>
    <w:rsid w:val="006033BC"/>
    <w:rsid w:val="006163E5"/>
    <w:rsid w:val="00617063"/>
    <w:rsid w:val="00640A66"/>
    <w:rsid w:val="006452BA"/>
    <w:rsid w:val="006465C0"/>
    <w:rsid w:val="00674C00"/>
    <w:rsid w:val="00683072"/>
    <w:rsid w:val="006D6490"/>
    <w:rsid w:val="006F3BC9"/>
    <w:rsid w:val="007017E1"/>
    <w:rsid w:val="00702B45"/>
    <w:rsid w:val="00715CBD"/>
    <w:rsid w:val="00740A57"/>
    <w:rsid w:val="00752D72"/>
    <w:rsid w:val="0076240C"/>
    <w:rsid w:val="00784E45"/>
    <w:rsid w:val="007A1CB4"/>
    <w:rsid w:val="007C79BC"/>
    <w:rsid w:val="007E14D5"/>
    <w:rsid w:val="007F4E25"/>
    <w:rsid w:val="007F6343"/>
    <w:rsid w:val="00811AEA"/>
    <w:rsid w:val="008174C2"/>
    <w:rsid w:val="00820A6D"/>
    <w:rsid w:val="008646E6"/>
    <w:rsid w:val="00881A11"/>
    <w:rsid w:val="008A7D9F"/>
    <w:rsid w:val="008B58DC"/>
    <w:rsid w:val="008B7D0F"/>
    <w:rsid w:val="008C38D0"/>
    <w:rsid w:val="008C7949"/>
    <w:rsid w:val="008D5280"/>
    <w:rsid w:val="008D6D09"/>
    <w:rsid w:val="008E2DAF"/>
    <w:rsid w:val="008E5443"/>
    <w:rsid w:val="00925817"/>
    <w:rsid w:val="009365DA"/>
    <w:rsid w:val="00937D41"/>
    <w:rsid w:val="009429B6"/>
    <w:rsid w:val="00951A13"/>
    <w:rsid w:val="009A056C"/>
    <w:rsid w:val="009C2466"/>
    <w:rsid w:val="009C6E39"/>
    <w:rsid w:val="009E459A"/>
    <w:rsid w:val="00A072C0"/>
    <w:rsid w:val="00A210DA"/>
    <w:rsid w:val="00A81916"/>
    <w:rsid w:val="00AA5FF8"/>
    <w:rsid w:val="00AA7546"/>
    <w:rsid w:val="00AB2DDF"/>
    <w:rsid w:val="00AB52C7"/>
    <w:rsid w:val="00AD1CFC"/>
    <w:rsid w:val="00B02236"/>
    <w:rsid w:val="00B06284"/>
    <w:rsid w:val="00B40453"/>
    <w:rsid w:val="00B41D43"/>
    <w:rsid w:val="00BD616B"/>
    <w:rsid w:val="00BE6A6F"/>
    <w:rsid w:val="00BF710C"/>
    <w:rsid w:val="00C02C8B"/>
    <w:rsid w:val="00C33F60"/>
    <w:rsid w:val="00C62BA7"/>
    <w:rsid w:val="00C704EF"/>
    <w:rsid w:val="00CA20B5"/>
    <w:rsid w:val="00CA2359"/>
    <w:rsid w:val="00CB452E"/>
    <w:rsid w:val="00CB4AA9"/>
    <w:rsid w:val="00CC0CA1"/>
    <w:rsid w:val="00CD19B3"/>
    <w:rsid w:val="00CD5C99"/>
    <w:rsid w:val="00CD7E2D"/>
    <w:rsid w:val="00D325DD"/>
    <w:rsid w:val="00D337E5"/>
    <w:rsid w:val="00D4069C"/>
    <w:rsid w:val="00D53D82"/>
    <w:rsid w:val="00D73218"/>
    <w:rsid w:val="00DF5CED"/>
    <w:rsid w:val="00E227FE"/>
    <w:rsid w:val="00E405AA"/>
    <w:rsid w:val="00E50444"/>
    <w:rsid w:val="00E62A10"/>
    <w:rsid w:val="00E91391"/>
    <w:rsid w:val="00EC5F66"/>
    <w:rsid w:val="00EC7361"/>
    <w:rsid w:val="00ED2607"/>
    <w:rsid w:val="00ED3BB6"/>
    <w:rsid w:val="00EE6993"/>
    <w:rsid w:val="00EF16F4"/>
    <w:rsid w:val="00F038E5"/>
    <w:rsid w:val="00F30477"/>
    <w:rsid w:val="00F35629"/>
    <w:rsid w:val="00F360C1"/>
    <w:rsid w:val="00F510D7"/>
    <w:rsid w:val="00F9527E"/>
    <w:rsid w:val="00FB008D"/>
    <w:rsid w:val="00FC4871"/>
    <w:rsid w:val="00FE0FF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chartTrackingRefBased/>
  <w15:docId w15:val="{6A873D34-AC64-482C-B2D0-15C596A04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3218"/>
    <w:pPr>
      <w:spacing w:after="200" w:line="276" w:lineRule="auto"/>
    </w:pPr>
    <w:rPr>
      <w:sz w:val="22"/>
      <w:szCs w:val="22"/>
      <w:lang w:val="es-ES_tradnl" w:eastAsia="en-US"/>
    </w:rPr>
  </w:style>
  <w:style w:type="paragraph" w:styleId="Ttulo1">
    <w:name w:val="heading 1"/>
    <w:basedOn w:val="Normal"/>
    <w:link w:val="Ttulo1Car"/>
    <w:uiPriority w:val="9"/>
    <w:qFormat/>
    <w:rsid w:val="00EC7361"/>
    <w:pPr>
      <w:spacing w:before="100" w:beforeAutospacing="1" w:after="100" w:afterAutospacing="1" w:line="240" w:lineRule="auto"/>
      <w:outlineLvl w:val="0"/>
    </w:pPr>
    <w:rPr>
      <w:rFonts w:ascii="Times New Roman" w:eastAsia="Times New Roman" w:hAnsi="Times New Roman"/>
      <w:b/>
      <w:bCs/>
      <w:kern w:val="36"/>
      <w:sz w:val="48"/>
      <w:szCs w:val="48"/>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Citadestacada">
    <w:name w:val="Intense Quote"/>
    <w:basedOn w:val="Normal"/>
    <w:next w:val="Normal"/>
    <w:link w:val="CitadestacadaCar"/>
    <w:autoRedefine/>
    <w:uiPriority w:val="30"/>
    <w:qFormat/>
    <w:rsid w:val="00257902"/>
    <w:pPr>
      <w:spacing w:before="200" w:after="280" w:line="259" w:lineRule="auto"/>
      <w:ind w:left="936" w:right="936"/>
      <w:jc w:val="both"/>
    </w:pPr>
    <w:rPr>
      <w:rFonts w:ascii="Times New Roman" w:hAnsi="Times New Roman"/>
      <w:bCs/>
      <w:i/>
      <w:iCs/>
    </w:rPr>
  </w:style>
  <w:style w:type="character" w:customStyle="1" w:styleId="CitadestacadaCar">
    <w:name w:val="Cita destacada Car"/>
    <w:link w:val="Citadestacada"/>
    <w:uiPriority w:val="30"/>
    <w:rsid w:val="00257902"/>
    <w:rPr>
      <w:rFonts w:ascii="Times New Roman" w:hAnsi="Times New Roman"/>
      <w:bCs/>
      <w:i/>
      <w:iCs/>
    </w:rPr>
  </w:style>
  <w:style w:type="paragraph" w:styleId="Encabezado">
    <w:name w:val="header"/>
    <w:basedOn w:val="Normal"/>
    <w:link w:val="EncabezadoCar"/>
    <w:uiPriority w:val="99"/>
    <w:unhideWhenUsed/>
    <w:rsid w:val="00F360C1"/>
    <w:pPr>
      <w:tabs>
        <w:tab w:val="center" w:pos="4419"/>
        <w:tab w:val="right" w:pos="8838"/>
      </w:tabs>
      <w:spacing w:after="0" w:line="240" w:lineRule="auto"/>
    </w:pPr>
  </w:style>
  <w:style w:type="character" w:customStyle="1" w:styleId="EncabezadoCar">
    <w:name w:val="Encabezado Car"/>
    <w:link w:val="Encabezado"/>
    <w:uiPriority w:val="99"/>
    <w:rsid w:val="00F360C1"/>
    <w:rPr>
      <w:lang w:val="es-ES_tradnl"/>
    </w:rPr>
  </w:style>
  <w:style w:type="paragraph" w:styleId="Piedepgina">
    <w:name w:val="footer"/>
    <w:basedOn w:val="Normal"/>
    <w:link w:val="PiedepginaCar"/>
    <w:uiPriority w:val="99"/>
    <w:unhideWhenUsed/>
    <w:rsid w:val="00F360C1"/>
    <w:pPr>
      <w:tabs>
        <w:tab w:val="center" w:pos="4419"/>
        <w:tab w:val="right" w:pos="8838"/>
      </w:tabs>
      <w:spacing w:after="0" w:line="240" w:lineRule="auto"/>
    </w:pPr>
  </w:style>
  <w:style w:type="character" w:customStyle="1" w:styleId="PiedepginaCar">
    <w:name w:val="Pie de página Car"/>
    <w:link w:val="Piedepgina"/>
    <w:uiPriority w:val="99"/>
    <w:rsid w:val="00F360C1"/>
    <w:rPr>
      <w:lang w:val="es-ES_tradnl"/>
    </w:rPr>
  </w:style>
  <w:style w:type="character" w:styleId="Hipervnculo">
    <w:name w:val="Hyperlink"/>
    <w:uiPriority w:val="99"/>
    <w:unhideWhenUsed/>
    <w:rsid w:val="00F360C1"/>
    <w:rPr>
      <w:color w:val="0000FF"/>
      <w:u w:val="single"/>
    </w:rPr>
  </w:style>
  <w:style w:type="paragraph" w:styleId="Sinespaciado">
    <w:name w:val="No Spacing"/>
    <w:uiPriority w:val="1"/>
    <w:qFormat/>
    <w:rsid w:val="00674C00"/>
    <w:rPr>
      <w:sz w:val="22"/>
      <w:szCs w:val="22"/>
      <w:lang w:eastAsia="en-US"/>
    </w:rPr>
  </w:style>
  <w:style w:type="paragraph" w:styleId="Textodeglobo">
    <w:name w:val="Balloon Text"/>
    <w:basedOn w:val="Normal"/>
    <w:link w:val="TextodegloboCar"/>
    <w:uiPriority w:val="99"/>
    <w:semiHidden/>
    <w:unhideWhenUsed/>
    <w:rsid w:val="0046214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6214E"/>
    <w:rPr>
      <w:rFonts w:ascii="Segoe UI" w:hAnsi="Segoe UI" w:cs="Segoe UI"/>
      <w:sz w:val="18"/>
      <w:szCs w:val="18"/>
      <w:lang w:val="es-ES_tradnl" w:eastAsia="en-US"/>
    </w:rPr>
  </w:style>
  <w:style w:type="table" w:styleId="Tablaconcuadrcula">
    <w:name w:val="Table Grid"/>
    <w:basedOn w:val="Tablanormal"/>
    <w:uiPriority w:val="39"/>
    <w:rsid w:val="00E9139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FC487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basedOn w:val="Normal"/>
    <w:uiPriority w:val="34"/>
    <w:qFormat/>
    <w:rsid w:val="00EC5F66"/>
    <w:pPr>
      <w:ind w:left="720"/>
      <w:contextualSpacing/>
    </w:pPr>
  </w:style>
  <w:style w:type="character" w:customStyle="1" w:styleId="Ttulo1Car">
    <w:name w:val="Título 1 Car"/>
    <w:basedOn w:val="Fuentedeprrafopredeter"/>
    <w:link w:val="Ttulo1"/>
    <w:uiPriority w:val="9"/>
    <w:rsid w:val="00EC7361"/>
    <w:rPr>
      <w:rFonts w:ascii="Times New Roman" w:eastAsia="Times New Roman" w:hAnsi="Times New Roman"/>
      <w:b/>
      <w:bCs/>
      <w:kern w:val="36"/>
      <w:sz w:val="48"/>
      <w:szCs w:val="48"/>
    </w:rPr>
  </w:style>
  <w:style w:type="paragraph" w:styleId="NormalWeb">
    <w:name w:val="Normal (Web)"/>
    <w:basedOn w:val="Normal"/>
    <w:uiPriority w:val="99"/>
    <w:semiHidden/>
    <w:unhideWhenUsed/>
    <w:rsid w:val="00EC7361"/>
    <w:pPr>
      <w:spacing w:before="100" w:beforeAutospacing="1" w:after="100" w:afterAutospacing="1" w:line="240" w:lineRule="auto"/>
    </w:pPr>
    <w:rPr>
      <w:rFonts w:ascii="Times New Roman" w:eastAsia="Times New Roman" w:hAnsi="Times New Roman"/>
      <w:sz w:val="24"/>
      <w:szCs w:val="24"/>
      <w:lang w:val="es-CO" w:eastAsia="es-CO"/>
    </w:rPr>
  </w:style>
  <w:style w:type="character" w:styleId="Textoennegrita">
    <w:name w:val="Strong"/>
    <w:basedOn w:val="Fuentedeprrafopredeter"/>
    <w:uiPriority w:val="22"/>
    <w:qFormat/>
    <w:rsid w:val="00EC73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2005">
      <w:bodyDiv w:val="1"/>
      <w:marLeft w:val="0"/>
      <w:marRight w:val="0"/>
      <w:marTop w:val="0"/>
      <w:marBottom w:val="0"/>
      <w:divBdr>
        <w:top w:val="none" w:sz="0" w:space="0" w:color="auto"/>
        <w:left w:val="none" w:sz="0" w:space="0" w:color="auto"/>
        <w:bottom w:val="none" w:sz="0" w:space="0" w:color="auto"/>
        <w:right w:val="none" w:sz="0" w:space="0" w:color="auto"/>
      </w:divBdr>
    </w:div>
    <w:div w:id="202639167">
      <w:bodyDiv w:val="1"/>
      <w:marLeft w:val="0"/>
      <w:marRight w:val="0"/>
      <w:marTop w:val="0"/>
      <w:marBottom w:val="0"/>
      <w:divBdr>
        <w:top w:val="none" w:sz="0" w:space="0" w:color="auto"/>
        <w:left w:val="none" w:sz="0" w:space="0" w:color="auto"/>
        <w:bottom w:val="none" w:sz="0" w:space="0" w:color="auto"/>
        <w:right w:val="none" w:sz="0" w:space="0" w:color="auto"/>
      </w:divBdr>
    </w:div>
    <w:div w:id="223835172">
      <w:bodyDiv w:val="1"/>
      <w:marLeft w:val="0"/>
      <w:marRight w:val="0"/>
      <w:marTop w:val="0"/>
      <w:marBottom w:val="0"/>
      <w:divBdr>
        <w:top w:val="none" w:sz="0" w:space="0" w:color="auto"/>
        <w:left w:val="none" w:sz="0" w:space="0" w:color="auto"/>
        <w:bottom w:val="none" w:sz="0" w:space="0" w:color="auto"/>
        <w:right w:val="none" w:sz="0" w:space="0" w:color="auto"/>
      </w:divBdr>
    </w:div>
    <w:div w:id="796949058">
      <w:bodyDiv w:val="1"/>
      <w:marLeft w:val="0"/>
      <w:marRight w:val="0"/>
      <w:marTop w:val="0"/>
      <w:marBottom w:val="0"/>
      <w:divBdr>
        <w:top w:val="none" w:sz="0" w:space="0" w:color="auto"/>
        <w:left w:val="none" w:sz="0" w:space="0" w:color="auto"/>
        <w:bottom w:val="none" w:sz="0" w:space="0" w:color="auto"/>
        <w:right w:val="none" w:sz="0" w:space="0" w:color="auto"/>
      </w:divBdr>
    </w:div>
    <w:div w:id="1299337134">
      <w:bodyDiv w:val="1"/>
      <w:marLeft w:val="0"/>
      <w:marRight w:val="0"/>
      <w:marTop w:val="0"/>
      <w:marBottom w:val="0"/>
      <w:divBdr>
        <w:top w:val="none" w:sz="0" w:space="0" w:color="auto"/>
        <w:left w:val="none" w:sz="0" w:space="0" w:color="auto"/>
        <w:bottom w:val="none" w:sz="0" w:space="0" w:color="auto"/>
        <w:right w:val="none" w:sz="0" w:space="0" w:color="auto"/>
      </w:divBdr>
    </w:div>
    <w:div w:id="1402409116">
      <w:bodyDiv w:val="1"/>
      <w:marLeft w:val="0"/>
      <w:marRight w:val="0"/>
      <w:marTop w:val="0"/>
      <w:marBottom w:val="0"/>
      <w:divBdr>
        <w:top w:val="none" w:sz="0" w:space="0" w:color="auto"/>
        <w:left w:val="none" w:sz="0" w:space="0" w:color="auto"/>
        <w:bottom w:val="none" w:sz="0" w:space="0" w:color="auto"/>
        <w:right w:val="none" w:sz="0" w:space="0" w:color="auto"/>
      </w:divBdr>
    </w:div>
    <w:div w:id="1779714093">
      <w:bodyDiv w:val="1"/>
      <w:marLeft w:val="0"/>
      <w:marRight w:val="0"/>
      <w:marTop w:val="0"/>
      <w:marBottom w:val="0"/>
      <w:divBdr>
        <w:top w:val="none" w:sz="0" w:space="0" w:color="auto"/>
        <w:left w:val="none" w:sz="0" w:space="0" w:color="auto"/>
        <w:bottom w:val="none" w:sz="0" w:space="0" w:color="auto"/>
        <w:right w:val="none" w:sz="0" w:space="0" w:color="auto"/>
      </w:divBdr>
    </w:div>
    <w:div w:id="1928422317">
      <w:bodyDiv w:val="1"/>
      <w:marLeft w:val="0"/>
      <w:marRight w:val="0"/>
      <w:marTop w:val="0"/>
      <w:marBottom w:val="0"/>
      <w:divBdr>
        <w:top w:val="none" w:sz="0" w:space="0" w:color="auto"/>
        <w:left w:val="none" w:sz="0" w:space="0" w:color="auto"/>
        <w:bottom w:val="none" w:sz="0" w:space="0" w:color="auto"/>
        <w:right w:val="none" w:sz="0" w:space="0" w:color="auto"/>
      </w:divBdr>
      <w:divsChild>
        <w:div w:id="477839318">
          <w:marLeft w:val="0"/>
          <w:marRight w:val="0"/>
          <w:marTop w:val="0"/>
          <w:marBottom w:val="0"/>
          <w:divBdr>
            <w:top w:val="none" w:sz="0" w:space="0" w:color="auto"/>
            <w:left w:val="none" w:sz="0" w:space="0" w:color="auto"/>
            <w:bottom w:val="none" w:sz="0" w:space="0" w:color="auto"/>
            <w:right w:val="none" w:sz="0" w:space="0" w:color="auto"/>
          </w:divBdr>
        </w:div>
        <w:div w:id="4305178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info@partidodelau.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molina\Documents\Plantillas%20personalizadas%20de%20Office\1%20membrete%20nueva%20direccion.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E5D34-0C5E-4861-BCA7-E9FAF6480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membrete nueva direccion</Template>
  <TotalTime>123</TotalTime>
  <Pages>1</Pages>
  <Words>5663</Words>
  <Characters>31152</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36742</CharactersWithSpaces>
  <SharedDoc>false</SharedDoc>
  <HLinks>
    <vt:vector size="6" baseType="variant">
      <vt:variant>
        <vt:i4>3080202</vt:i4>
      </vt:variant>
      <vt:variant>
        <vt:i4>0</vt:i4>
      </vt:variant>
      <vt:variant>
        <vt:i4>0</vt:i4>
      </vt:variant>
      <vt:variant>
        <vt:i4>5</vt:i4>
      </vt:variant>
      <vt:variant>
        <vt:lpwstr>mailto:info@partidodelau.com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 ALEJANDRA MOLINA BUSTOS</dc:creator>
  <cp:keywords/>
  <cp:lastModifiedBy>JOSE YOANI PEREIRA MUÑOZ</cp:lastModifiedBy>
  <cp:revision>9</cp:revision>
  <cp:lastPrinted>2019-04-26T20:37:00Z</cp:lastPrinted>
  <dcterms:created xsi:type="dcterms:W3CDTF">2018-12-20T14:31:00Z</dcterms:created>
  <dcterms:modified xsi:type="dcterms:W3CDTF">2019-04-26T22:16:00Z</dcterms:modified>
</cp:coreProperties>
</file>